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38" w:rsidRDefault="00B34D0B" w:rsidP="00170792">
      <w:r>
        <w:rPr>
          <w:noProof/>
          <w:lang w:eastAsia="de-DE"/>
        </w:rPr>
        <w:drawing>
          <wp:inline distT="0" distB="0" distL="0" distR="0">
            <wp:extent cx="5384800" cy="987260"/>
            <wp:effectExtent l="0" t="0" r="6350" b="3810"/>
            <wp:docPr id="4" name="Grafik 4" descr="C:\Users\Jürgen\AppData\Local\Microsoft\Windows\INetCache\Content.Word\DSCF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9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92" w:rsidRDefault="00170792" w:rsidP="00170792"/>
    <w:p w:rsidR="00170792" w:rsidRDefault="00B34D0B" w:rsidP="00170792">
      <w:r>
        <w:rPr>
          <w:noProof/>
          <w:lang w:eastAsia="de-DE"/>
        </w:rPr>
        <w:drawing>
          <wp:inline distT="0" distB="0" distL="0" distR="0">
            <wp:extent cx="5384800" cy="1074017"/>
            <wp:effectExtent l="0" t="0" r="6350" b="0"/>
            <wp:docPr id="5" name="Grafik 5" descr="C:\Users\Jürgen\AppData\Local\Microsoft\Windows\INetCache\Content.Word\DSCF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07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92" w:rsidRDefault="00170792" w:rsidP="00170792"/>
    <w:p w:rsidR="00170792" w:rsidRDefault="00170792" w:rsidP="00170792">
      <w:r>
        <w:t>Kirchenbuch Flierich 183</w:t>
      </w:r>
      <w:r w:rsidR="00B34D0B">
        <w:t>3</w:t>
      </w:r>
      <w:r>
        <w:t>; ARCHION-Bild 2</w:t>
      </w:r>
      <w:r w:rsidR="00B34D0B">
        <w:t>81</w:t>
      </w:r>
      <w:r>
        <w:t xml:space="preserve"> in „Beerdigungen 1810 – 1853“</w:t>
      </w:r>
    </w:p>
    <w:p w:rsidR="00170792" w:rsidRDefault="00170792" w:rsidP="00170792">
      <w:r>
        <w:t>Abschrift:</w:t>
      </w:r>
    </w:p>
    <w:p w:rsidR="00170792" w:rsidRPr="00170792" w:rsidRDefault="00170792" w:rsidP="00170792">
      <w:r>
        <w:t xml:space="preserve">„Osterflierich; </w:t>
      </w:r>
      <w:r w:rsidR="00B34D0B">
        <w:t>Janna</w:t>
      </w:r>
      <w:r w:rsidR="00C969EF">
        <w:t xml:space="preserve"> </w:t>
      </w:r>
      <w:bookmarkStart w:id="0" w:name="_GoBack"/>
      <w:bookmarkEnd w:id="0"/>
      <w:r w:rsidR="00B34D0B">
        <w:t>Catharina Sophia Maas, Wittwe von Colon Hermann Wilhelm Döring; Wittwe; Alter: 57 Jahre 5 Monate; hinterläßt eine minorenne Tochter aus ihrer ersten Ehe, so wie 9 Kinder ihres letzten Mannes; Sterbedatum: Januar 25 mittags 1 Uhr; Todesursache: Brustfieber; gebrauchte die Homoeopathie Cur des Dr. Gauwertig; Beerdigungsdatum: am 28ten Januar“.</w:t>
      </w:r>
    </w:p>
    <w:sectPr w:rsidR="00170792" w:rsidRPr="00170792" w:rsidSect="003F3B31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38"/>
    <w:rsid w:val="000267E4"/>
    <w:rsid w:val="00093417"/>
    <w:rsid w:val="00170792"/>
    <w:rsid w:val="001E3D3F"/>
    <w:rsid w:val="002F6B13"/>
    <w:rsid w:val="004570BC"/>
    <w:rsid w:val="005F386D"/>
    <w:rsid w:val="006D62A3"/>
    <w:rsid w:val="009473FB"/>
    <w:rsid w:val="009D7458"/>
    <w:rsid w:val="00A2397C"/>
    <w:rsid w:val="00AB1C51"/>
    <w:rsid w:val="00B34D0B"/>
    <w:rsid w:val="00B44E8A"/>
    <w:rsid w:val="00C16B3F"/>
    <w:rsid w:val="00C71E38"/>
    <w:rsid w:val="00C969E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2016-11-14T15:24:00Z</cp:lastPrinted>
  <dcterms:created xsi:type="dcterms:W3CDTF">2016-11-14T16:25:00Z</dcterms:created>
  <dcterms:modified xsi:type="dcterms:W3CDTF">2016-11-14T16:25:00Z</dcterms:modified>
</cp:coreProperties>
</file>