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31918">
      <w:r>
        <w:rPr>
          <w:noProof/>
          <w:lang w:eastAsia="de-DE"/>
        </w:rPr>
        <w:drawing>
          <wp:inline distT="0" distB="0" distL="0" distR="0">
            <wp:extent cx="5760720" cy="134495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18" w:rsidRDefault="00531918"/>
    <w:p w:rsidR="00531918" w:rsidRDefault="00531918">
      <w:bookmarkStart w:id="0" w:name="_GoBack"/>
      <w:r>
        <w:t>Kirchenbuch Adorf 1695; ARCHION-Bild 383 in Kirchenbuch 1648 – 1702</w:t>
      </w:r>
    </w:p>
    <w:p w:rsidR="00531918" w:rsidRDefault="00531918">
      <w:r>
        <w:t>Abschrift:</w:t>
      </w:r>
    </w:p>
    <w:p w:rsidR="00531918" w:rsidRDefault="00531918">
      <w:r>
        <w:t xml:space="preserve">16; Den 19 </w:t>
      </w:r>
      <w:proofErr w:type="spellStart"/>
      <w:r>
        <w:t>Aprilis</w:t>
      </w:r>
      <w:proofErr w:type="spellEnd"/>
      <w:r>
        <w:t xml:space="preserve"> ist Anna Catharina Götte Jürgen </w:t>
      </w:r>
      <w:r w:rsidR="00A030EB">
        <w:t>Fieselers</w:t>
      </w:r>
      <w:r>
        <w:t xml:space="preserve"> zu </w:t>
      </w:r>
      <w:proofErr w:type="spellStart"/>
      <w:r>
        <w:t>Wirmighausen</w:t>
      </w:r>
      <w:proofErr w:type="spellEnd"/>
      <w:r>
        <w:t xml:space="preserve"> </w:t>
      </w:r>
      <w:proofErr w:type="spellStart"/>
      <w:r>
        <w:t>Hausfraw</w:t>
      </w:r>
      <w:proofErr w:type="spellEnd"/>
      <w:r>
        <w:t xml:space="preserve"> begraben, Alters 46“.</w:t>
      </w:r>
      <w:bookmarkEnd w:id="0"/>
    </w:p>
    <w:sectPr w:rsidR="00531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8"/>
    <w:rsid w:val="000E67AF"/>
    <w:rsid w:val="001D7626"/>
    <w:rsid w:val="00531918"/>
    <w:rsid w:val="0082143C"/>
    <w:rsid w:val="00A030EB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2018-12-25T15:31:00Z</dcterms:created>
  <dcterms:modified xsi:type="dcterms:W3CDTF">2018-12-25T15:52:00Z</dcterms:modified>
</cp:coreProperties>
</file>