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17043">
      <w:r>
        <w:rPr>
          <w:noProof/>
          <w:lang w:eastAsia="de-DE"/>
        </w:rPr>
        <w:drawing>
          <wp:inline distT="0" distB="0" distL="0" distR="0">
            <wp:extent cx="5760720" cy="73329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r>
        <w:t>Kirchenbuch Adorf 1</w:t>
      </w:r>
      <w:r w:rsidR="007F6554">
        <w:t>765</w:t>
      </w:r>
      <w:r w:rsidR="002E7ACE">
        <w:t>;</w:t>
      </w:r>
      <w:r>
        <w:t xml:space="preserve"> ARCHION-Bild </w:t>
      </w:r>
      <w:bookmarkStart w:id="0" w:name="_GoBack"/>
      <w:bookmarkEnd w:id="0"/>
      <w:r w:rsidR="007F6554">
        <w:t xml:space="preserve">287 </w:t>
      </w:r>
      <w:r>
        <w:t>in Kirchenbuch 1</w:t>
      </w:r>
      <w:r w:rsidR="007F6554">
        <w:t>740 - 1796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7F6554">
        <w:t>25; den 1ten September ist Susanna Catharina Schroeder(s) aus Adorf begraben, alt 67 Jahr 12 Wochen“.</w:t>
      </w:r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06779"/>
    <w:rsid w:val="00040700"/>
    <w:rsid w:val="000B0B61"/>
    <w:rsid w:val="000E67AF"/>
    <w:rsid w:val="001A6390"/>
    <w:rsid w:val="001D7626"/>
    <w:rsid w:val="00206A88"/>
    <w:rsid w:val="002A300F"/>
    <w:rsid w:val="002B0C5B"/>
    <w:rsid w:val="002E7ACE"/>
    <w:rsid w:val="00373B09"/>
    <w:rsid w:val="003D0960"/>
    <w:rsid w:val="004255C2"/>
    <w:rsid w:val="004D6779"/>
    <w:rsid w:val="00545822"/>
    <w:rsid w:val="00700A23"/>
    <w:rsid w:val="00742D9E"/>
    <w:rsid w:val="007531AE"/>
    <w:rsid w:val="007F6554"/>
    <w:rsid w:val="0082143C"/>
    <w:rsid w:val="008C5F05"/>
    <w:rsid w:val="008D7927"/>
    <w:rsid w:val="009C1ABD"/>
    <w:rsid w:val="00A17043"/>
    <w:rsid w:val="00A676E0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2019-04-05T13:54:00Z</dcterms:created>
  <dcterms:modified xsi:type="dcterms:W3CDTF">2019-04-05T14:18:00Z</dcterms:modified>
</cp:coreProperties>
</file>