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C5887">
      <w:r>
        <w:rPr>
          <w:noProof/>
          <w:lang w:eastAsia="de-DE"/>
        </w:rPr>
        <w:drawing>
          <wp:inline distT="0" distB="0" distL="0" distR="0">
            <wp:extent cx="5760720" cy="8433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87" w:rsidRDefault="00CC5887"/>
    <w:p w:rsidR="00CC5887" w:rsidRDefault="00CC5887">
      <w:bookmarkStart w:id="0" w:name="_GoBack"/>
      <w:r>
        <w:t>Kirchenbuch Herringen 1789; ARCHION-Bild 209 in „Trauungen 1765 – 1809“</w:t>
      </w:r>
    </w:p>
    <w:p w:rsidR="00CC5887" w:rsidRDefault="00CC5887">
      <w:r>
        <w:t>Abschrift:</w:t>
      </w:r>
    </w:p>
    <w:p w:rsidR="00CC5887" w:rsidRDefault="00CC5887">
      <w:r>
        <w:t>„d. 12ten Nov. Albert Johann Rave Junggeselle aus Wetfeld mit Anna Christina Schultz zur Wiesch junge Tochter ; (hinter „Wetfeld“ von anderer Hand: gest. 8.1.1808; oberhalb „zur Wiesch“: 2 x getraut 30 Aug. 1808; hinter „junge Tochter“: geb. 23.Sept. 1768)“.</w:t>
      </w:r>
      <w:bookmarkEnd w:id="0"/>
    </w:p>
    <w:sectPr w:rsidR="00CC58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87"/>
    <w:rsid w:val="001E3D3F"/>
    <w:rsid w:val="002F6B13"/>
    <w:rsid w:val="005F386D"/>
    <w:rsid w:val="006D62A3"/>
    <w:rsid w:val="006E1861"/>
    <w:rsid w:val="009473FB"/>
    <w:rsid w:val="00B44E8A"/>
    <w:rsid w:val="00CC588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2016-04-22T14:54:00Z</cp:lastPrinted>
  <dcterms:created xsi:type="dcterms:W3CDTF">2016-04-22T14:48:00Z</dcterms:created>
  <dcterms:modified xsi:type="dcterms:W3CDTF">2016-04-22T15:00:00Z</dcterms:modified>
</cp:coreProperties>
</file>