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028CD">
      <w:r>
        <w:rPr>
          <w:noProof/>
          <w:lang w:eastAsia="de-DE"/>
        </w:rPr>
        <w:drawing>
          <wp:inline distT="0" distB="0" distL="0" distR="0">
            <wp:extent cx="5760720" cy="584567"/>
            <wp:effectExtent l="0" t="0" r="0" b="6350"/>
            <wp:docPr id="1" name="Grafik 1" descr="C:\Users\Jürgen\AppData\Local\Microsoft\Windows\INetCache\Content.Word\DSCF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 w:rsidR="009028CD">
        <w:t>8</w:t>
      </w:r>
      <w:r>
        <w:t xml:space="preserve">; ARCHION-Bild </w:t>
      </w:r>
      <w:r w:rsidR="009028CD">
        <w:t>274</w:t>
      </w:r>
      <w:r>
        <w:t xml:space="preserve"> in „</w:t>
      </w:r>
      <w:r w:rsidR="009028CD">
        <w:t>Beerdigungen 1673 – 1766“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 xml:space="preserve">d </w:t>
      </w:r>
      <w:r w:rsidR="00CC57F5">
        <w:t>1</w:t>
      </w:r>
      <w:r w:rsidR="009028CD">
        <w:t>8ten ej. (eiusdem, desselben; hier: Februar, KJK) Echtermans todgebohrenes Söhnl.“.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76488"/>
    <w:rsid w:val="000E483E"/>
    <w:rsid w:val="001E3D3F"/>
    <w:rsid w:val="002067C1"/>
    <w:rsid w:val="002C2566"/>
    <w:rsid w:val="002F6B13"/>
    <w:rsid w:val="004B6CE5"/>
    <w:rsid w:val="005F386D"/>
    <w:rsid w:val="006B05AF"/>
    <w:rsid w:val="006D62A3"/>
    <w:rsid w:val="009028CD"/>
    <w:rsid w:val="009473FB"/>
    <w:rsid w:val="00B44E8A"/>
    <w:rsid w:val="00C36D55"/>
    <w:rsid w:val="00CC57F5"/>
    <w:rsid w:val="00DF4F89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2017-02-27T16:21:00Z</dcterms:created>
  <dcterms:modified xsi:type="dcterms:W3CDTF">2017-02-27T16:21:00Z</dcterms:modified>
</cp:coreProperties>
</file>