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35AB3">
      <w:r>
        <w:rPr>
          <w:noProof/>
          <w:lang w:eastAsia="de-DE"/>
        </w:rPr>
        <w:drawing>
          <wp:inline distT="0" distB="0" distL="0" distR="0">
            <wp:extent cx="5760720" cy="674671"/>
            <wp:effectExtent l="0" t="0" r="0" b="0"/>
            <wp:docPr id="3" name="Grafik 3" descr="C:\Users\Jürgen\AppData\Local\Microsoft\Windows\INetCache\Content.Word\DSCF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535AB3">
        <w:t>61</w:t>
      </w:r>
      <w:r>
        <w:t xml:space="preserve">; ARCHION-Bild </w:t>
      </w:r>
      <w:r w:rsidR="00535AB3">
        <w:t>16</w:t>
      </w:r>
      <w:r>
        <w:t xml:space="preserve"> in „T</w:t>
      </w:r>
      <w:r w:rsidR="00535AB3">
        <w:t>rauungen 1716 - 1819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535AB3">
        <w:t>d 16. Jan. ist Gottfried Henrich Bocker (Böcker</w:t>
      </w:r>
      <w:r w:rsidR="00C305FB">
        <w:t>,</w:t>
      </w:r>
      <w:r w:rsidR="00535AB3">
        <w:t xml:space="preserve"> KJK) mit Schulte Bauckingroths Tochter Anna Elisab: copuliret“.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F6B13"/>
    <w:rsid w:val="00336D69"/>
    <w:rsid w:val="00466CB9"/>
    <w:rsid w:val="00471254"/>
    <w:rsid w:val="00535AB3"/>
    <w:rsid w:val="005F386D"/>
    <w:rsid w:val="006D62A3"/>
    <w:rsid w:val="009473FB"/>
    <w:rsid w:val="00B44E8A"/>
    <w:rsid w:val="00C305FB"/>
    <w:rsid w:val="00DA6692"/>
    <w:rsid w:val="00E168F3"/>
    <w:rsid w:val="00E700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2017-02-14T09:49:00Z</cp:lastPrinted>
  <dcterms:created xsi:type="dcterms:W3CDTF">2017-02-14T10:33:00Z</dcterms:created>
  <dcterms:modified xsi:type="dcterms:W3CDTF">2017-02-20T14:00:00Z</dcterms:modified>
</cp:coreProperties>
</file>