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911660">
      <w:r>
        <w:rPr>
          <w:noProof/>
          <w:lang w:eastAsia="de-DE"/>
        </w:rPr>
        <w:drawing>
          <wp:inline distT="0" distB="0" distL="0" distR="0">
            <wp:extent cx="5760720" cy="12455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245590"/>
                    </a:xfrm>
                    <a:prstGeom prst="rect">
                      <a:avLst/>
                    </a:prstGeom>
                    <a:noFill/>
                    <a:ln>
                      <a:noFill/>
                    </a:ln>
                  </pic:spPr>
                </pic:pic>
              </a:graphicData>
            </a:graphic>
          </wp:inline>
        </w:drawing>
      </w:r>
    </w:p>
    <w:p w:rsidR="00911660" w:rsidRDefault="00911660"/>
    <w:p w:rsidR="00911660" w:rsidRDefault="00911660">
      <w:r>
        <w:t>Kirchenbuch Bönen 1736; ARCHION-Bild 267 in „T</w:t>
      </w:r>
      <w:r w:rsidR="00B66647">
        <w:t>r</w:t>
      </w:r>
      <w:bookmarkStart w:id="0" w:name="_GoBack"/>
      <w:bookmarkEnd w:id="0"/>
      <w:r>
        <w:t>auungen 1694 – 1794“</w:t>
      </w:r>
    </w:p>
    <w:p w:rsidR="00911660" w:rsidRDefault="00911660">
      <w:r>
        <w:t>Abschrift:</w:t>
      </w:r>
      <w:r>
        <w:br/>
        <w:t>„d. 7ten 8br (octobris, KJK) ist Clara Anna Spielhoff von hier nach Heren dimittiret, nachdem sie mit Gottfried Caspar Klotman zu Werffe von hiesiger Cantzel ohne Contradiction zu dreyen Mahlen proclamiret war“.</w:t>
      </w:r>
    </w:p>
    <w:sectPr w:rsidR="009116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60"/>
    <w:rsid w:val="001E3D3F"/>
    <w:rsid w:val="002F6B13"/>
    <w:rsid w:val="005F386D"/>
    <w:rsid w:val="00911660"/>
    <w:rsid w:val="00B66647"/>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91166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91166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254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2015-12-03T11:19:00Z</dcterms:created>
  <dcterms:modified xsi:type="dcterms:W3CDTF">2015-12-03T15:19:00Z</dcterms:modified>
</cp:coreProperties>
</file>