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90" w:rsidRDefault="001A425B" w:rsidP="005A1549">
      <w:r>
        <w:rPr>
          <w:noProof/>
          <w:lang w:eastAsia="de-DE"/>
        </w:rPr>
        <w:drawing>
          <wp:inline distT="0" distB="0" distL="0" distR="0">
            <wp:extent cx="5760720" cy="93434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49" w:rsidRDefault="005A1549" w:rsidP="005A1549"/>
    <w:p w:rsidR="00EB5BAE" w:rsidRDefault="005A1549" w:rsidP="00C37F62">
      <w:pPr>
        <w:rPr>
          <w:rFonts w:ascii="Verdana" w:hAnsi="Verdana"/>
          <w:sz w:val="20"/>
          <w:szCs w:val="20"/>
        </w:rPr>
      </w:pPr>
      <w:bookmarkStart w:id="0" w:name="_GoBack"/>
      <w:r w:rsidRPr="00FC663A">
        <w:rPr>
          <w:rFonts w:ascii="Verdana" w:hAnsi="Verdana"/>
          <w:sz w:val="20"/>
          <w:szCs w:val="20"/>
        </w:rPr>
        <w:t xml:space="preserve">Kirchenbuch </w:t>
      </w:r>
      <w:r w:rsidR="00C37F62">
        <w:rPr>
          <w:rFonts w:ascii="Verdana" w:hAnsi="Verdana"/>
          <w:sz w:val="20"/>
          <w:szCs w:val="20"/>
        </w:rPr>
        <w:t>St. Nicolai zu Dortmund</w:t>
      </w:r>
      <w:r w:rsidR="001A425B">
        <w:rPr>
          <w:rFonts w:ascii="Verdana" w:hAnsi="Verdana"/>
          <w:sz w:val="20"/>
          <w:szCs w:val="20"/>
        </w:rPr>
        <w:t xml:space="preserve"> 1790</w:t>
      </w:r>
      <w:r w:rsidR="00C37F62">
        <w:rPr>
          <w:rFonts w:ascii="Verdana" w:hAnsi="Verdana"/>
          <w:sz w:val="20"/>
          <w:szCs w:val="20"/>
        </w:rPr>
        <w:t>; ARCHION-Bild 15</w:t>
      </w:r>
      <w:r w:rsidR="001A425B">
        <w:rPr>
          <w:rFonts w:ascii="Verdana" w:hAnsi="Verdana"/>
          <w:sz w:val="20"/>
          <w:szCs w:val="20"/>
        </w:rPr>
        <w:t>5</w:t>
      </w:r>
      <w:r w:rsidR="00C37F62">
        <w:rPr>
          <w:rFonts w:ascii="Verdana" w:hAnsi="Verdana"/>
          <w:sz w:val="20"/>
          <w:szCs w:val="20"/>
        </w:rPr>
        <w:t xml:space="preserve"> in „Beerdigungen 1712 – 1809“</w:t>
      </w:r>
    </w:p>
    <w:p w:rsidR="00C37F62" w:rsidRDefault="00C37F62" w:rsidP="00C37F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C37F62" w:rsidRPr="00FC663A" w:rsidRDefault="00C37F62" w:rsidP="00C37F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„5);</w:t>
      </w:r>
      <w:r w:rsidR="001A425B">
        <w:rPr>
          <w:rFonts w:ascii="Verdana" w:hAnsi="Verdana"/>
          <w:sz w:val="20"/>
          <w:szCs w:val="20"/>
        </w:rPr>
        <w:t xml:space="preserve"> am 26ten </w:t>
      </w:r>
      <w:proofErr w:type="spellStart"/>
      <w:r w:rsidR="001A425B">
        <w:rPr>
          <w:rFonts w:ascii="Verdana" w:hAnsi="Verdana"/>
          <w:sz w:val="20"/>
          <w:szCs w:val="20"/>
        </w:rPr>
        <w:t>Maii</w:t>
      </w:r>
      <w:proofErr w:type="spellEnd"/>
      <w:r w:rsidR="001A425B">
        <w:rPr>
          <w:rFonts w:ascii="Verdana" w:hAnsi="Verdana"/>
          <w:sz w:val="20"/>
          <w:szCs w:val="20"/>
        </w:rPr>
        <w:t xml:space="preserve"> lies Johann Henrich </w:t>
      </w:r>
      <w:proofErr w:type="spellStart"/>
      <w:r w:rsidR="001A425B">
        <w:rPr>
          <w:rFonts w:ascii="Verdana" w:hAnsi="Verdana"/>
          <w:sz w:val="20"/>
          <w:szCs w:val="20"/>
        </w:rPr>
        <w:t>Hummelbeck</w:t>
      </w:r>
      <w:proofErr w:type="spellEnd"/>
      <w:r w:rsidR="001A425B">
        <w:rPr>
          <w:rFonts w:ascii="Verdana" w:hAnsi="Verdana"/>
          <w:sz w:val="20"/>
          <w:szCs w:val="20"/>
        </w:rPr>
        <w:t xml:space="preserve"> mittags mit </w:t>
      </w:r>
      <w:proofErr w:type="spellStart"/>
      <w:r w:rsidR="001A425B">
        <w:rPr>
          <w:rFonts w:ascii="Verdana" w:hAnsi="Verdana"/>
          <w:sz w:val="20"/>
          <w:szCs w:val="20"/>
        </w:rPr>
        <w:t>Kloggen</w:t>
      </w:r>
      <w:proofErr w:type="spellEnd"/>
      <w:r w:rsidR="001A425B">
        <w:rPr>
          <w:rFonts w:ascii="Verdana" w:hAnsi="Verdana"/>
          <w:sz w:val="20"/>
          <w:szCs w:val="20"/>
        </w:rPr>
        <w:t xml:space="preserve"> (Glockengeläut, KJK) eine Tochter genannt Anna Catharina Maria Henrietta Theodora beerdigen. Alt 1¼ Jahr“.</w:t>
      </w:r>
      <w:bookmarkEnd w:id="0"/>
    </w:p>
    <w:sectPr w:rsidR="00C37F62" w:rsidRPr="00FC6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B9" w:rsidRDefault="007308B9" w:rsidP="005B466C">
      <w:r>
        <w:separator/>
      </w:r>
    </w:p>
  </w:endnote>
  <w:endnote w:type="continuationSeparator" w:id="0">
    <w:p w:rsidR="007308B9" w:rsidRDefault="007308B9" w:rsidP="005B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B9" w:rsidRDefault="007308B9" w:rsidP="005B466C">
      <w:r>
        <w:separator/>
      </w:r>
    </w:p>
  </w:footnote>
  <w:footnote w:type="continuationSeparator" w:id="0">
    <w:p w:rsidR="007308B9" w:rsidRDefault="007308B9" w:rsidP="005B4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49"/>
    <w:rsid w:val="00007CA0"/>
    <w:rsid w:val="00032190"/>
    <w:rsid w:val="00054FD5"/>
    <w:rsid w:val="000D12DA"/>
    <w:rsid w:val="001119DF"/>
    <w:rsid w:val="001A425B"/>
    <w:rsid w:val="002A6594"/>
    <w:rsid w:val="00307480"/>
    <w:rsid w:val="003945EA"/>
    <w:rsid w:val="00554835"/>
    <w:rsid w:val="005A1549"/>
    <w:rsid w:val="005B466C"/>
    <w:rsid w:val="006D06B7"/>
    <w:rsid w:val="00711AB8"/>
    <w:rsid w:val="00716B52"/>
    <w:rsid w:val="007308B9"/>
    <w:rsid w:val="00730BA8"/>
    <w:rsid w:val="0079138B"/>
    <w:rsid w:val="00821A96"/>
    <w:rsid w:val="008261EF"/>
    <w:rsid w:val="008838C2"/>
    <w:rsid w:val="00932720"/>
    <w:rsid w:val="00945AB8"/>
    <w:rsid w:val="00A56D0D"/>
    <w:rsid w:val="00AF2D0D"/>
    <w:rsid w:val="00B579D1"/>
    <w:rsid w:val="00BA359C"/>
    <w:rsid w:val="00C239F4"/>
    <w:rsid w:val="00C37F62"/>
    <w:rsid w:val="00CC1543"/>
    <w:rsid w:val="00D757BC"/>
    <w:rsid w:val="00E276C1"/>
    <w:rsid w:val="00E76F3C"/>
    <w:rsid w:val="00EB5BAE"/>
    <w:rsid w:val="00F57988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54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1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1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1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154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54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154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5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54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154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154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54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154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54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1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1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549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1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5A154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1549"/>
    <w:rPr>
      <w:szCs w:val="32"/>
    </w:rPr>
  </w:style>
  <w:style w:type="paragraph" w:styleId="Listenabsatz">
    <w:name w:val="List Paragraph"/>
    <w:basedOn w:val="Standard"/>
    <w:uiPriority w:val="34"/>
    <w:qFormat/>
    <w:rsid w:val="005A154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1549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154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154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1549"/>
    <w:rPr>
      <w:b/>
      <w:i/>
      <w:sz w:val="24"/>
    </w:rPr>
  </w:style>
  <w:style w:type="character" w:styleId="SchwacheHervorhebung">
    <w:name w:val="Subtle Emphasis"/>
    <w:uiPriority w:val="19"/>
    <w:qFormat/>
    <w:rsid w:val="005A154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154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154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154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154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54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6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6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54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1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1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1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154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54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154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5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54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154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154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54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154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54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1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1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549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1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5A154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1549"/>
    <w:rPr>
      <w:szCs w:val="32"/>
    </w:rPr>
  </w:style>
  <w:style w:type="paragraph" w:styleId="Listenabsatz">
    <w:name w:val="List Paragraph"/>
    <w:basedOn w:val="Standard"/>
    <w:uiPriority w:val="34"/>
    <w:qFormat/>
    <w:rsid w:val="005A154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1549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154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154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1549"/>
    <w:rPr>
      <w:b/>
      <w:i/>
      <w:sz w:val="24"/>
    </w:rPr>
  </w:style>
  <w:style w:type="character" w:styleId="SchwacheHervorhebung">
    <w:name w:val="Subtle Emphasis"/>
    <w:uiPriority w:val="19"/>
    <w:qFormat/>
    <w:rsid w:val="005A154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154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154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154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154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54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6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2018-04-16T10:18:00Z</dcterms:created>
  <dcterms:modified xsi:type="dcterms:W3CDTF">2018-04-16T10:18:00Z</dcterms:modified>
</cp:coreProperties>
</file>