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E09D5">
      <w:r>
        <w:rPr>
          <w:noProof/>
          <w:lang w:eastAsia="de-DE"/>
        </w:rPr>
        <w:drawing>
          <wp:inline distT="0" distB="0" distL="0" distR="0">
            <wp:extent cx="5760720" cy="1614482"/>
            <wp:effectExtent l="0" t="0" r="0" b="5080"/>
            <wp:docPr id="2" name="Grafik 2" descr="C:\Users\Jürgen\AppData\Local\Microsoft\Windows\INetCache\Content.Word\IMG_20161217_173619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IMG_20161217_1736196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2D" w:rsidRDefault="00297A2D"/>
    <w:p w:rsidR="00297A2D" w:rsidRDefault="00297A2D" w:rsidP="00AE09D5">
      <w:r>
        <w:t xml:space="preserve">Kirchenbuch </w:t>
      </w:r>
      <w:r w:rsidR="00AE09D5">
        <w:t>Bönen 1754; ARCHION-Bild 224 in „Beerdigungen 1694 – 1764“</w:t>
      </w:r>
    </w:p>
    <w:p w:rsidR="00AE09D5" w:rsidRDefault="00AE09D5" w:rsidP="00AE09D5">
      <w:r>
        <w:t>Abschrift:</w:t>
      </w:r>
    </w:p>
    <w:p w:rsidR="00AE09D5" w:rsidRDefault="00AE09D5" w:rsidP="00AE09D5">
      <w:r>
        <w:t>„d 1ten Maii ist Catharina Engel Geisthoff von der Marck verehelichte Frau von Buttel hi</w:t>
      </w:r>
      <w:bookmarkStart w:id="0" w:name="_GoBack"/>
      <w:bookmarkEnd w:id="0"/>
      <w:r>
        <w:t>rselbst begraben, welche von der Vetel aus dem Cölnischen hirhin gebracht worden, nach den Angaben ist sie 89 Jahr alt gewesen“.</w:t>
      </w:r>
    </w:p>
    <w:sectPr w:rsidR="00AE09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2D"/>
    <w:rsid w:val="001E3D3F"/>
    <w:rsid w:val="00297A2D"/>
    <w:rsid w:val="002F6B13"/>
    <w:rsid w:val="005F386D"/>
    <w:rsid w:val="006D62A3"/>
    <w:rsid w:val="00854C11"/>
    <w:rsid w:val="009473FB"/>
    <w:rsid w:val="00AE09D5"/>
    <w:rsid w:val="00B44E8A"/>
    <w:rsid w:val="00D877B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A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A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2016-12-18T14:49:00Z</cp:lastPrinted>
  <dcterms:created xsi:type="dcterms:W3CDTF">2016-12-17T17:09:00Z</dcterms:created>
  <dcterms:modified xsi:type="dcterms:W3CDTF">2016-12-18T14:49:00Z</dcterms:modified>
</cp:coreProperties>
</file>