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002ED">
      <w:r>
        <w:rPr>
          <w:noProof/>
          <w:lang w:eastAsia="de-DE"/>
        </w:rPr>
        <w:drawing>
          <wp:inline distT="0" distB="0" distL="0" distR="0">
            <wp:extent cx="5384800" cy="793846"/>
            <wp:effectExtent l="0" t="0" r="6350" b="6350"/>
            <wp:docPr id="5" name="Grafik 5" descr="C:\Users\Jürgen\AppData\Local\Microsoft\Windows\Temporary Internet Files\Content.Word\IMG_20160119_11445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IMG_20160119_114457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9" w:rsidRDefault="005A5DC9"/>
    <w:p w:rsidR="005A5DC9" w:rsidRDefault="00B002ED">
      <w:r>
        <w:rPr>
          <w:noProof/>
          <w:lang w:eastAsia="de-DE"/>
        </w:rPr>
        <w:drawing>
          <wp:inline distT="0" distB="0" distL="0" distR="0">
            <wp:extent cx="5384800" cy="709762"/>
            <wp:effectExtent l="0" t="0" r="0" b="0"/>
            <wp:docPr id="6" name="Grafik 6" descr="C:\Users\Jürgen\AppData\Local\Microsoft\Windows\Temporary Internet Files\Content.Word\IMG_20160119_11452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IMG_20160119_114528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ED" w:rsidRDefault="00B002ED"/>
    <w:p w:rsidR="005A5DC9" w:rsidRDefault="005A5DC9">
      <w:bookmarkStart w:id="0" w:name="_GoBack"/>
      <w:r>
        <w:t>Kirchenbuch Flierich 18</w:t>
      </w:r>
      <w:r w:rsidR="001C74D2">
        <w:t>2</w:t>
      </w:r>
      <w:r w:rsidR="00B002ED">
        <w:t>2</w:t>
      </w:r>
      <w:r>
        <w:t xml:space="preserve">; ARCHION-Bild </w:t>
      </w:r>
      <w:r w:rsidR="001C74D2">
        <w:t>7</w:t>
      </w:r>
      <w:r w:rsidR="00B002ED">
        <w:t>6</w:t>
      </w:r>
      <w:r>
        <w:t xml:space="preserve"> in „Taufen 1810 – 1855“</w:t>
      </w:r>
    </w:p>
    <w:p w:rsidR="005A5DC9" w:rsidRDefault="005A5DC9">
      <w:r>
        <w:t>Abschrift</w:t>
      </w:r>
    </w:p>
    <w:p w:rsidR="001C74D2" w:rsidRDefault="005A5DC9" w:rsidP="00B002ED">
      <w:r>
        <w:t xml:space="preserve">„Nr. </w:t>
      </w:r>
      <w:r w:rsidR="00B002ED">
        <w:t>31</w:t>
      </w:r>
      <w:r w:rsidR="001C74D2">
        <w:t>4</w:t>
      </w:r>
      <w:r>
        <w:t xml:space="preserve">; </w:t>
      </w:r>
      <w:r w:rsidR="00B002ED">
        <w:t>Johann Diedrich Gottfried</w:t>
      </w:r>
      <w:r>
        <w:t xml:space="preserve">; geboren: am </w:t>
      </w:r>
      <w:r w:rsidR="00B002ED">
        <w:t>28</w:t>
      </w:r>
      <w:r>
        <w:t xml:space="preserve">ten </w:t>
      </w:r>
      <w:r w:rsidR="00B002ED">
        <w:t>October, abends 11 Uhr</w:t>
      </w:r>
      <w:r>
        <w:t xml:space="preserve">; </w:t>
      </w:r>
      <w:r w:rsidR="001C74D2">
        <w:t>ditto (</w:t>
      </w:r>
      <w:r>
        <w:t>ehelich</w:t>
      </w:r>
      <w:r w:rsidR="001C74D2">
        <w:t>, KJK)</w:t>
      </w:r>
      <w:r>
        <w:t xml:space="preserve">; Ortsteil. Bramey; Vater: </w:t>
      </w:r>
      <w:r w:rsidR="001C74D2">
        <w:t>der Colon</w:t>
      </w:r>
      <w:r>
        <w:t xml:space="preserve"> Gerhard Henrich Sudhaus; Mutter: Johanna Maria Catharina Krümmer; Taufe am: </w:t>
      </w:r>
      <w:r w:rsidR="00B002ED">
        <w:t>7ten November</w:t>
      </w:r>
      <w:r>
        <w:t>; Taufzeugen:</w:t>
      </w:r>
      <w:r w:rsidR="001C74D2">
        <w:t xml:space="preserve"> </w:t>
      </w:r>
      <w:r w:rsidR="00B002ED">
        <w:t>Gottfried Henrich Helmig, Diedrich Friedrich Bürger, Maria Catharina Ehefrau Haumann; Pfarrer: Darenberg; gest. 10. Aug. 1893“.</w:t>
      </w:r>
      <w:bookmarkEnd w:id="0"/>
    </w:p>
    <w:sectPr w:rsidR="001C74D2" w:rsidSect="00823320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9"/>
    <w:rsid w:val="001C74D2"/>
    <w:rsid w:val="001E3D3F"/>
    <w:rsid w:val="002F6B13"/>
    <w:rsid w:val="004E6846"/>
    <w:rsid w:val="005A5DC9"/>
    <w:rsid w:val="005F386D"/>
    <w:rsid w:val="00AC1B72"/>
    <w:rsid w:val="00B002E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2016-01-19T11:10:00Z</cp:lastPrinted>
  <dcterms:created xsi:type="dcterms:W3CDTF">2016-01-19T11:11:00Z</dcterms:created>
  <dcterms:modified xsi:type="dcterms:W3CDTF">2016-01-19T11:11:00Z</dcterms:modified>
</cp:coreProperties>
</file>