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3523B2">
      <w:r>
        <w:rPr>
          <w:noProof/>
          <w:lang w:eastAsia="de-DE"/>
        </w:rPr>
        <w:drawing>
          <wp:inline distT="0" distB="0" distL="0" distR="0">
            <wp:extent cx="5760720" cy="1707305"/>
            <wp:effectExtent l="0" t="0" r="0" b="7620"/>
            <wp:docPr id="13" name="Grafik 13" descr="C:\Users\Jürgen\AppData\Local\Microsoft\Windows\INetCache\Content.Word\IMG_20161201_14482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ürgen\AppData\Local\Microsoft\Windows\INetCache\Content.Word\IMG_20161201_144823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8F4A85">
        <w:t>7</w:t>
      </w:r>
      <w:r w:rsidR="003523B2">
        <w:t>4</w:t>
      </w:r>
      <w:r>
        <w:t xml:space="preserve">; ARCHION-Bild </w:t>
      </w:r>
      <w:r w:rsidR="003523B2">
        <w:t>59</w:t>
      </w:r>
      <w:r>
        <w:t xml:space="preserve"> in „Taufen 1</w:t>
      </w:r>
      <w:r w:rsidR="00774762">
        <w:t xml:space="preserve">765 </w:t>
      </w:r>
      <w:r>
        <w:t>- 1</w:t>
      </w:r>
      <w:r w:rsidR="00774762">
        <w:t>800</w:t>
      </w:r>
      <w:r>
        <w:t>“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 xml:space="preserve">dem Bauern Othmar Wilcke ist </w:t>
      </w:r>
      <w:r w:rsidR="00FC132F">
        <w:t>von seiner Ehefrau Maria Natschul</w:t>
      </w:r>
      <w:r w:rsidR="003523B2">
        <w:t>z</w:t>
      </w:r>
      <w:r w:rsidR="00FC132F">
        <w:t xml:space="preserve">e </w:t>
      </w:r>
      <w:r w:rsidR="003523B2">
        <w:t>am 27ten Febr. ein Söhnlein gebohren, welches d 7ten Merz getauft und Henrich Wilhelm genant worden. Taufzeugen waren Henr: Died: Platte zu Osterboenen und Joh: Wilh: Schulze Marbling (Schulze Marmeling, KJK), Bauern Standes“.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3523B2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4561F"/>
    <w:rsid w:val="008854CF"/>
    <w:rsid w:val="008E4316"/>
    <w:rsid w:val="008F4A85"/>
    <w:rsid w:val="00917A73"/>
    <w:rsid w:val="00940659"/>
    <w:rsid w:val="009473FB"/>
    <w:rsid w:val="0095520A"/>
    <w:rsid w:val="00971DAD"/>
    <w:rsid w:val="00AE6584"/>
    <w:rsid w:val="00B33DCA"/>
    <w:rsid w:val="00B44E8A"/>
    <w:rsid w:val="00BB54B3"/>
    <w:rsid w:val="00C23745"/>
    <w:rsid w:val="00C24706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2016-12-01T14:37:00Z</dcterms:created>
  <dcterms:modified xsi:type="dcterms:W3CDTF">2016-12-01T14:37:00Z</dcterms:modified>
</cp:coreProperties>
</file>