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476D1">
      <w:r>
        <w:rPr>
          <w:noProof/>
          <w:lang w:eastAsia="de-DE"/>
        </w:rPr>
        <w:drawing>
          <wp:inline distT="0" distB="0" distL="0" distR="0">
            <wp:extent cx="5760720" cy="1762319"/>
            <wp:effectExtent l="0" t="0" r="0" b="9525"/>
            <wp:docPr id="2" name="Grafik 2" descr="D:\Notebook Transfer 12.01.11\11-KJK-privat\ZwAbl\DSCF2991 Clara Maria Hülsenbeck Heirat 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tebook Transfer 12.01.11\11-KJK-privat\ZwAbl\DSCF2991 Clara Maria Hülsenbeck Heirat 1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2" w:rsidRDefault="00287C62"/>
    <w:p w:rsidR="00287C62" w:rsidRDefault="00287C62">
      <w:r>
        <w:t xml:space="preserve">Kirchenbuch </w:t>
      </w:r>
      <w:r w:rsidR="00D476D1">
        <w:t>Rhynern 1731</w:t>
      </w:r>
      <w:r>
        <w:t xml:space="preserve">; ARCHION-Bild </w:t>
      </w:r>
      <w:r w:rsidR="00D476D1">
        <w:t>1</w:t>
      </w:r>
      <w:r w:rsidR="007E318E">
        <w:t>9</w:t>
      </w:r>
      <w:bookmarkStart w:id="0" w:name="_GoBack"/>
      <w:bookmarkEnd w:id="0"/>
      <w:r w:rsidR="00D476D1">
        <w:t xml:space="preserve"> </w:t>
      </w:r>
      <w:r>
        <w:t>in „</w:t>
      </w:r>
      <w:r w:rsidR="00D476D1">
        <w:t>Trauungen 1665 - 1742</w:t>
      </w:r>
      <w:r>
        <w:t>“</w:t>
      </w:r>
    </w:p>
    <w:p w:rsidR="00287C62" w:rsidRDefault="00287C62">
      <w:r>
        <w:t>Abschrift:</w:t>
      </w:r>
    </w:p>
    <w:p w:rsidR="00287C62" w:rsidRDefault="00287C62">
      <w:r>
        <w:t>„</w:t>
      </w:r>
      <w:r w:rsidR="00D476D1">
        <w:t>13. December Johann Henrich Renninghoff genandt Duhmwirt zu Rhynern und Clara Maria Hülsenbeck auß dem Kirspel Hennen auß der Grafschaft Limburg“.</w:t>
      </w:r>
    </w:p>
    <w:sectPr w:rsidR="0028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40B73"/>
    <w:rsid w:val="000F638C"/>
    <w:rsid w:val="001E3D3F"/>
    <w:rsid w:val="00287C62"/>
    <w:rsid w:val="002F6B13"/>
    <w:rsid w:val="004170D7"/>
    <w:rsid w:val="0053569A"/>
    <w:rsid w:val="005C7AA3"/>
    <w:rsid w:val="005D5466"/>
    <w:rsid w:val="005F386D"/>
    <w:rsid w:val="006D62A3"/>
    <w:rsid w:val="007704E1"/>
    <w:rsid w:val="007E318E"/>
    <w:rsid w:val="0090609D"/>
    <w:rsid w:val="009473FB"/>
    <w:rsid w:val="00B416EA"/>
    <w:rsid w:val="00B44E8A"/>
    <w:rsid w:val="00B84B42"/>
    <w:rsid w:val="00B962CC"/>
    <w:rsid w:val="00BD2601"/>
    <w:rsid w:val="00D476D1"/>
    <w:rsid w:val="00E43CA4"/>
    <w:rsid w:val="00F8564A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2016-10-15T09:37:00Z</dcterms:created>
  <dcterms:modified xsi:type="dcterms:W3CDTF">2017-01-12T13:51:00Z</dcterms:modified>
</cp:coreProperties>
</file>