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E3D84">
      <w:r>
        <w:rPr>
          <w:noProof/>
          <w:lang w:eastAsia="de-DE"/>
        </w:rPr>
        <w:drawing>
          <wp:inline distT="0" distB="0" distL="0" distR="0">
            <wp:extent cx="5760720" cy="4907133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2D" w:rsidRDefault="0092182D"/>
    <w:p w:rsidR="001E3D84" w:rsidRDefault="0092182D">
      <w:bookmarkStart w:id="0" w:name="_GoBack"/>
      <w:r>
        <w:t>Kirchenbuch Unna 1</w:t>
      </w:r>
      <w:r w:rsidR="001E3D84">
        <w:t>803</w:t>
      </w:r>
      <w:r>
        <w:t xml:space="preserve">; ARCHION-Bild </w:t>
      </w:r>
      <w:r w:rsidR="001E3D84">
        <w:t xml:space="preserve">97 </w:t>
      </w:r>
      <w:r>
        <w:t>in „Trauungen 17</w:t>
      </w:r>
      <w:r w:rsidR="001E3D84">
        <w:t>82</w:t>
      </w:r>
      <w:r>
        <w:t xml:space="preserve"> – 1</w:t>
      </w:r>
      <w:r w:rsidR="001E3D84">
        <w:t>803</w:t>
      </w:r>
      <w:r>
        <w:t>“</w:t>
      </w:r>
      <w:r w:rsidR="001E3D84">
        <w:t xml:space="preserve"> </w:t>
      </w:r>
    </w:p>
    <w:p w:rsidR="0092182D" w:rsidRDefault="0092182D">
      <w:r>
        <w:t>Abschrift:</w:t>
      </w:r>
    </w:p>
    <w:p w:rsidR="0092182D" w:rsidRDefault="0092182D">
      <w:r>
        <w:t>„</w:t>
      </w:r>
      <w:r w:rsidR="001E3D84">
        <w:t xml:space="preserve">; Domin. XXII p. </w:t>
      </w:r>
      <w:proofErr w:type="gramStart"/>
      <w:r w:rsidR="001E3D84">
        <w:t>Trinit.;</w:t>
      </w:r>
      <w:proofErr w:type="gramEnd"/>
      <w:r w:rsidR="001E3D84">
        <w:t xml:space="preserve"> copulati </w:t>
      </w:r>
      <w:r w:rsidR="001E3D84">
        <w:t>d. 22ten N</w:t>
      </w:r>
      <w:r w:rsidR="001E3D84">
        <w:t>o</w:t>
      </w:r>
      <w:r w:rsidR="001E3D84">
        <w:t>vb.1803</w:t>
      </w:r>
      <w:r w:rsidR="001E3D84">
        <w:t xml:space="preserve"> Johann Wilhelm Achter Schulte aus Afferde mit Janna Sophia Henrina Vorschulte des verstorbenen Brüggemanns zu Hyngsen (Hengsen? KJK) nachgelassene Witwe“.</w:t>
      </w:r>
      <w:bookmarkEnd w:id="0"/>
    </w:p>
    <w:sectPr w:rsidR="00921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D"/>
    <w:rsid w:val="00092F00"/>
    <w:rsid w:val="001E3D3F"/>
    <w:rsid w:val="001E3D84"/>
    <w:rsid w:val="002141F5"/>
    <w:rsid w:val="002F6B13"/>
    <w:rsid w:val="005F386D"/>
    <w:rsid w:val="0092182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2016-03-01T14:40:00Z</cp:lastPrinted>
  <dcterms:created xsi:type="dcterms:W3CDTF">2016-03-01T14:48:00Z</dcterms:created>
  <dcterms:modified xsi:type="dcterms:W3CDTF">2016-03-01T14:48:00Z</dcterms:modified>
</cp:coreProperties>
</file>