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70659">
      <w:r>
        <w:rPr>
          <w:noProof/>
          <w:lang w:eastAsia="de-DE"/>
        </w:rPr>
        <w:drawing>
          <wp:inline distT="0" distB="0" distL="0" distR="0">
            <wp:extent cx="5760720" cy="2661542"/>
            <wp:effectExtent l="0" t="0" r="0" b="5715"/>
            <wp:docPr id="1" name="Grafik 1" descr="C:\Users\Jürgen\AppData\Local\Microsoft\Windows\Temporary Internet Files\Content.Word\DSCF2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659" w:rsidRDefault="00470659"/>
    <w:p w:rsidR="00470659" w:rsidRDefault="00470659">
      <w:r>
        <w:t>Kirchenbuch Flierich 1745 ; ARCHION-Bild 143 in „Trauungen 1683 – 1750“</w:t>
      </w:r>
    </w:p>
    <w:p w:rsidR="00470659" w:rsidRDefault="00470659"/>
    <w:p w:rsidR="00470659" w:rsidRDefault="00470659">
      <w:r>
        <w:t>Abschrift:</w:t>
      </w:r>
    </w:p>
    <w:p w:rsidR="00470659" w:rsidRDefault="00470659">
      <w:r>
        <w:t>„Anno 1745</w:t>
      </w:r>
    </w:p>
    <w:p w:rsidR="00470659" w:rsidRDefault="00470659">
      <w:r>
        <w:t>d. 29ten May ist copuliret Johann Herman Sudhaus und Clara Catharina Humperts von Stockum Kirspels (Kirchspiel, KJK) Lünern“.</w:t>
      </w:r>
      <w:bookmarkStart w:id="0" w:name="_GoBack"/>
      <w:bookmarkEnd w:id="0"/>
    </w:p>
    <w:sectPr w:rsidR="004706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59"/>
    <w:rsid w:val="001E3D3F"/>
    <w:rsid w:val="002F6B13"/>
    <w:rsid w:val="00470659"/>
    <w:rsid w:val="005F386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6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0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6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0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2015-09-15T07:55:00Z</dcterms:created>
  <dcterms:modified xsi:type="dcterms:W3CDTF">2015-09-15T07:59:00Z</dcterms:modified>
</cp:coreProperties>
</file>