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1D61">
      <w:r>
        <w:rPr>
          <w:noProof/>
          <w:lang w:eastAsia="de-DE"/>
        </w:rPr>
        <w:drawing>
          <wp:inline distT="0" distB="0" distL="0" distR="0" wp14:anchorId="416F0455" wp14:editId="5B061B33">
            <wp:extent cx="5760720" cy="2032330"/>
            <wp:effectExtent l="0" t="0" r="0" b="6350"/>
            <wp:docPr id="1" name="Grafik 1" descr="C:\Users\Jürgen\AppData\Local\Microsoft\Windows\INetCache\Content.Word\DSCF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61" w:rsidRDefault="00131D61"/>
    <w:p w:rsidR="00131D61" w:rsidRDefault="00131D61">
      <w:r>
        <w:t>Kirchenbuch Flierich 1814; ARCHION-Bild</w:t>
      </w:r>
      <w:r w:rsidR="006D71DE">
        <w:t xml:space="preserve">39 </w:t>
      </w:r>
      <w:bookmarkStart w:id="0" w:name="_GoBack"/>
      <w:bookmarkEnd w:id="0"/>
      <w:r>
        <w:t>in „Taufen 1810 – 1855“</w:t>
      </w:r>
    </w:p>
    <w:p w:rsidR="00131D61" w:rsidRDefault="00131D61">
      <w:r>
        <w:t>Abschrift:</w:t>
      </w:r>
    </w:p>
    <w:p w:rsidR="00131D61" w:rsidRDefault="00131D61">
      <w:r>
        <w:t>„der Eheleuthe Herman Wilhelm Döring Col. und Friderica Henrietta Eskoch ehelicher Sohn, welcher den acht und zwanzigsten Julius morgens 2 Uhr gebohren, und den Vornahmen Johan Gottfried Eberhard erhalten. Taufzeugen sind: Eberhard Osterman Rentmeister auf Mundloh, Johann Gottfried Vörck junger Gesell, und Clara Christina Nordhof Ehefr. des Col. Poot in Opsen“.</w:t>
      </w:r>
    </w:p>
    <w:sectPr w:rsidR="00131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61"/>
    <w:rsid w:val="00131D61"/>
    <w:rsid w:val="001E3D3F"/>
    <w:rsid w:val="002F6B13"/>
    <w:rsid w:val="005F386D"/>
    <w:rsid w:val="006D62A3"/>
    <w:rsid w:val="006D71D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2016-11-17T11:24:00Z</dcterms:created>
  <dcterms:modified xsi:type="dcterms:W3CDTF">2016-11-17T13:39:00Z</dcterms:modified>
</cp:coreProperties>
</file>