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91D56">
      <w:r>
        <w:rPr>
          <w:noProof/>
          <w:lang w:eastAsia="de-DE"/>
        </w:rPr>
        <w:drawing>
          <wp:inline distT="0" distB="0" distL="0" distR="0">
            <wp:extent cx="5760720" cy="846290"/>
            <wp:effectExtent l="0" t="0" r="0" b="0"/>
            <wp:docPr id="3" name="Grafik 3" descr="C:\Users\Jürgen\AppData\Local\Microsoft\Windows\INetCache\Content.Word\DSCF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13" w:rsidRDefault="00460713"/>
    <w:p w:rsidR="00460713" w:rsidRDefault="00460713">
      <w:bookmarkStart w:id="0" w:name="_GoBack"/>
      <w:r>
        <w:t>Kirchenbuch Heeren 169</w:t>
      </w:r>
      <w:r w:rsidR="00B352CD">
        <w:t>1</w:t>
      </w:r>
      <w:r>
        <w:t xml:space="preserve">; ARCHION-Bild </w:t>
      </w:r>
      <w:r w:rsidR="004503F6">
        <w:t>1</w:t>
      </w:r>
      <w:r w:rsidR="00B352CD">
        <w:t>1</w:t>
      </w:r>
      <w:r>
        <w:t xml:space="preserve"> in „Taufen etc. 1683 – 1716“</w:t>
      </w:r>
    </w:p>
    <w:p w:rsidR="00460713" w:rsidRDefault="00460713">
      <w:r>
        <w:t>Abschrift:</w:t>
      </w:r>
    </w:p>
    <w:p w:rsidR="00460713" w:rsidRDefault="00460713">
      <w:r>
        <w:t xml:space="preserve">„den </w:t>
      </w:r>
      <w:r w:rsidR="00B352CD">
        <w:t>10t Octobr. hat Keuthaun ein Töchterlein taufen und nennen laßen Clara“.</w:t>
      </w:r>
      <w:bookmarkEnd w:id="0"/>
    </w:p>
    <w:sectPr w:rsidR="004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1E3D3F"/>
    <w:rsid w:val="002F6B13"/>
    <w:rsid w:val="00391D56"/>
    <w:rsid w:val="004503F6"/>
    <w:rsid w:val="00460713"/>
    <w:rsid w:val="004660DF"/>
    <w:rsid w:val="005F386D"/>
    <w:rsid w:val="006D62A3"/>
    <w:rsid w:val="009473FB"/>
    <w:rsid w:val="00B352CD"/>
    <w:rsid w:val="00B44E8A"/>
    <w:rsid w:val="00BB7528"/>
    <w:rsid w:val="00F111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2017-02-02T16:36:00Z</dcterms:created>
  <dcterms:modified xsi:type="dcterms:W3CDTF">2017-02-02T16:36:00Z</dcterms:modified>
</cp:coreProperties>
</file>