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7D" w:rsidRDefault="00CC757D">
      <w:r>
        <w:rPr>
          <w:noProof/>
          <w:lang w:eastAsia="de-DE"/>
        </w:rPr>
        <w:drawing>
          <wp:inline distT="0" distB="0" distL="0" distR="0">
            <wp:extent cx="5760720" cy="1497497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7D" w:rsidRDefault="00CC757D"/>
    <w:p w:rsidR="001E3D3F" w:rsidRDefault="008D007D">
      <w:bookmarkStart w:id="0" w:name="_GoBack"/>
      <w:r>
        <w:t>Kirchenbuch Rhynern 1774; ARCHION-Bild 104 in „Taufen etc. 1739 – 1802“</w:t>
      </w:r>
    </w:p>
    <w:p w:rsidR="008D007D" w:rsidRDefault="008D007D">
      <w:r>
        <w:t>Abschrift:</w:t>
      </w:r>
    </w:p>
    <w:p w:rsidR="008D007D" w:rsidRDefault="008D007D">
      <w:r>
        <w:t>„</w:t>
      </w:r>
      <w:r w:rsidR="00CC757D">
        <w:t>den 19 xbris (Dezember, KJK) Anna Cat</w:t>
      </w:r>
      <w:r w:rsidR="00986B51">
        <w:t>r</w:t>
      </w:r>
      <w:r w:rsidR="00CC757D">
        <w:t xml:space="preserve">ina Hulsenbeck Ehfrau Asbeck genannt Osthoff zu Tunnen (Osttünnen, KJK) begraben; </w:t>
      </w:r>
      <w:r w:rsidR="00CC757D" w:rsidRPr="00CC757D">
        <w:rPr>
          <w:u w:val="single"/>
        </w:rPr>
        <w:t>gestorben</w:t>
      </w:r>
      <w:r w:rsidR="00CC757D">
        <w:t xml:space="preserve"> d 16 xbris; </w:t>
      </w:r>
      <w:r w:rsidR="00CC757D" w:rsidRPr="00CC757D">
        <w:rPr>
          <w:u w:val="single"/>
        </w:rPr>
        <w:t>Krankheit</w:t>
      </w:r>
      <w:r w:rsidR="00CC757D">
        <w:t xml:space="preserve"> Colic Bruch; </w:t>
      </w:r>
      <w:r w:rsidR="00CC757D" w:rsidRPr="00CC757D">
        <w:rPr>
          <w:u w:val="single"/>
        </w:rPr>
        <w:t>Alter</w:t>
      </w:r>
      <w:r w:rsidR="00CC757D">
        <w:t xml:space="preserve"> 69 Jahr“.</w:t>
      </w:r>
      <w:bookmarkEnd w:id="0"/>
    </w:p>
    <w:sectPr w:rsidR="008D0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7D"/>
    <w:rsid w:val="001E3D3F"/>
    <w:rsid w:val="002F6B13"/>
    <w:rsid w:val="005F386D"/>
    <w:rsid w:val="006D62A3"/>
    <w:rsid w:val="008D007D"/>
    <w:rsid w:val="009473FB"/>
    <w:rsid w:val="00986B51"/>
    <w:rsid w:val="00B44E8A"/>
    <w:rsid w:val="00CC757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2016-10-08T10:46:00Z</dcterms:created>
  <dcterms:modified xsi:type="dcterms:W3CDTF">2016-10-08T12:22:00Z</dcterms:modified>
</cp:coreProperties>
</file>