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21AEE">
      <w:r>
        <w:rPr>
          <w:noProof/>
          <w:lang w:eastAsia="de-DE"/>
        </w:rPr>
        <w:drawing>
          <wp:inline distT="0" distB="0" distL="0" distR="0">
            <wp:extent cx="5760720" cy="1613665"/>
            <wp:effectExtent l="0" t="0" r="0" b="5715"/>
            <wp:docPr id="1" name="Grafik 1" descr="C:\Users\Jürgen\AppData\Local\Microsoft\Windows\INetCache\Content.Word\DSCF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AEE" w:rsidRDefault="00621AEE"/>
    <w:p w:rsidR="00621AEE" w:rsidRDefault="00621AEE">
      <w:bookmarkStart w:id="0" w:name="_GoBack"/>
      <w:r>
        <w:t>Kirchenbuch Flierich 1751; ARCHION-Bild 198 in „Beerdigungen 1684 – 1765“</w:t>
      </w:r>
    </w:p>
    <w:p w:rsidR="00621AEE" w:rsidRDefault="00621AEE">
      <w:r>
        <w:t>Abschrift:</w:t>
      </w:r>
    </w:p>
    <w:p w:rsidR="00621AEE" w:rsidRDefault="00621AEE">
      <w:r>
        <w:t>„d 15ten Jan: des Nattschulten seine Frau“.</w:t>
      </w:r>
      <w:bookmarkEnd w:id="0"/>
    </w:p>
    <w:sectPr w:rsidR="00621A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EE"/>
    <w:rsid w:val="001E3D3F"/>
    <w:rsid w:val="002F6B13"/>
    <w:rsid w:val="005F386D"/>
    <w:rsid w:val="00621AEE"/>
    <w:rsid w:val="006D62A3"/>
    <w:rsid w:val="007A61ED"/>
    <w:rsid w:val="00821D16"/>
    <w:rsid w:val="00861A88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2016-11-12T09:30:00Z</dcterms:created>
  <dcterms:modified xsi:type="dcterms:W3CDTF">2016-11-12T09:30:00Z</dcterms:modified>
</cp:coreProperties>
</file>