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245695" w:rsidP="00663D0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50560" cy="71120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00" w:rsidRDefault="00663D00" w:rsidP="00663D00">
      <w:pPr>
        <w:jc w:val="both"/>
      </w:pPr>
    </w:p>
    <w:p w:rsidR="00663D00" w:rsidRDefault="00663D00" w:rsidP="00245695">
      <w:pPr>
        <w:spacing w:line="240" w:lineRule="auto"/>
        <w:jc w:val="both"/>
      </w:pPr>
      <w:r>
        <w:t>Kirchenbuch St. Nicolai zu Dortmund 17</w:t>
      </w:r>
      <w:r w:rsidR="00245695">
        <w:t>54</w:t>
      </w:r>
      <w:r>
        <w:t>, Archion Bild 1</w:t>
      </w:r>
      <w:r w:rsidR="00245695">
        <w:t>40</w:t>
      </w:r>
      <w:r>
        <w:t xml:space="preserve"> in „Beerdigungen 1712 – 1809“</w:t>
      </w:r>
    </w:p>
    <w:p w:rsidR="00663D00" w:rsidRDefault="00663D00" w:rsidP="00245695">
      <w:pPr>
        <w:spacing w:line="240" w:lineRule="auto"/>
        <w:jc w:val="both"/>
      </w:pPr>
      <w:r>
        <w:t>Abschrift:</w:t>
      </w:r>
    </w:p>
    <w:p w:rsidR="00663D00" w:rsidRDefault="00663D00" w:rsidP="00245695">
      <w:pPr>
        <w:spacing w:line="240" w:lineRule="auto"/>
        <w:jc w:val="both"/>
      </w:pPr>
      <w:r>
        <w:t>„</w:t>
      </w:r>
      <w:r w:rsidR="00245695">
        <w:t xml:space="preserve">den 7. Mai hat </w:t>
      </w:r>
      <w:proofErr w:type="spellStart"/>
      <w:r w:rsidR="00245695">
        <w:t>Heuner</w:t>
      </w:r>
      <w:proofErr w:type="spellEnd"/>
      <w:r w:rsidR="00245695">
        <w:t xml:space="preserve"> seinen jüngsten Sohn Friderich Johann mit </w:t>
      </w:r>
      <w:proofErr w:type="spellStart"/>
      <w:r w:rsidR="00245695">
        <w:t>Kloggen</w:t>
      </w:r>
      <w:proofErr w:type="spellEnd"/>
      <w:r w:rsidR="00245695">
        <w:t xml:space="preserve"> und </w:t>
      </w:r>
      <w:proofErr w:type="spellStart"/>
      <w:r w:rsidR="00245695">
        <w:t>Leichp</w:t>
      </w:r>
      <w:proofErr w:type="spellEnd"/>
      <w:r w:rsidR="00245695">
        <w:t xml:space="preserve">. begraben lassen. </w:t>
      </w:r>
      <w:proofErr w:type="spellStart"/>
      <w:r w:rsidR="00245695">
        <w:t>Diac</w:t>
      </w:r>
      <w:proofErr w:type="spellEnd"/>
      <w:r w:rsidR="00245695">
        <w:t xml:space="preserve">.(der Diakon, </w:t>
      </w:r>
      <w:proofErr w:type="spellStart"/>
      <w:r w:rsidR="00245695">
        <w:t>d.h</w:t>
      </w:r>
      <w:proofErr w:type="spellEnd"/>
      <w:r w:rsidR="00245695">
        <w:t xml:space="preserve"> der zweite Pastor an St. Nicolai, hat die Beerdigung geistlich begleitet, KJK).</w:t>
      </w:r>
      <w:bookmarkStart w:id="0" w:name="_GoBack"/>
      <w:bookmarkEnd w:id="0"/>
    </w:p>
    <w:sectPr w:rsidR="00663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0"/>
    <w:rsid w:val="0004513A"/>
    <w:rsid w:val="00245695"/>
    <w:rsid w:val="00663D00"/>
    <w:rsid w:val="00676178"/>
    <w:rsid w:val="00923448"/>
    <w:rsid w:val="0094521C"/>
    <w:rsid w:val="009C2993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2022-11-04T16:27:00Z</cp:lastPrinted>
  <dcterms:created xsi:type="dcterms:W3CDTF">2022-11-04T16:28:00Z</dcterms:created>
  <dcterms:modified xsi:type="dcterms:W3CDTF">2022-11-04T16:28:00Z</dcterms:modified>
</cp:coreProperties>
</file>