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41C63">
      <w:r>
        <w:rPr>
          <w:noProof/>
          <w:lang w:eastAsia="de-DE"/>
        </w:rPr>
        <w:drawing>
          <wp:inline distT="0" distB="0" distL="0" distR="0">
            <wp:extent cx="5392420" cy="13188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63" w:rsidRDefault="00E41C63"/>
    <w:p w:rsidR="00E41C63" w:rsidRDefault="00E41C63">
      <w:r>
        <w:t xml:space="preserve">Kirchenbuch </w:t>
      </w:r>
      <w:proofErr w:type="spellStart"/>
      <w:r>
        <w:t>Methler</w:t>
      </w:r>
      <w:proofErr w:type="spellEnd"/>
      <w:r>
        <w:t xml:space="preserve"> 1747; ARCHION-Bild 103 in „Taufen 1680 – 1754“</w:t>
      </w:r>
    </w:p>
    <w:p w:rsidR="00E41C63" w:rsidRDefault="00E41C63">
      <w:r>
        <w:t>Abschrift:</w:t>
      </w:r>
    </w:p>
    <w:p w:rsidR="00E41C63" w:rsidRDefault="00E41C63">
      <w:r>
        <w:t>„den 9. Nov(</w:t>
      </w:r>
      <w:proofErr w:type="spellStart"/>
      <w:r>
        <w:t>ember</w:t>
      </w:r>
      <w:proofErr w:type="spellEnd"/>
      <w:r>
        <w:t xml:space="preserve">) </w:t>
      </w:r>
      <w:proofErr w:type="spellStart"/>
      <w:r>
        <w:t>Middendorfs</w:t>
      </w:r>
      <w:proofErr w:type="spellEnd"/>
      <w:r>
        <w:t xml:space="preserve"> zu WC (</w:t>
      </w:r>
      <w:proofErr w:type="spellStart"/>
      <w:r>
        <w:t>Wasserkurl</w:t>
      </w:r>
      <w:proofErr w:type="spellEnd"/>
      <w:r>
        <w:t xml:space="preserve">, KJK) Tochter Anna </w:t>
      </w:r>
      <w:proofErr w:type="spellStart"/>
      <w:r>
        <w:t>Cath</w:t>
      </w:r>
      <w:proofErr w:type="spellEnd"/>
      <w:r>
        <w:t>. Elisabeth“.</w:t>
      </w:r>
      <w:r w:rsidR="00A6009E">
        <w:t xml:space="preserve"> </w:t>
      </w:r>
    </w:p>
    <w:p w:rsidR="00A6009E" w:rsidRDefault="00A6009E"/>
    <w:p w:rsidR="00A6009E" w:rsidRDefault="00A6009E">
      <w:r>
        <w:t xml:space="preserve">Archion-Bild 67 </w:t>
      </w:r>
      <w:r>
        <w:t>in „Taufen 1680</w:t>
      </w:r>
      <w:r>
        <w:t xml:space="preserve"> – 1754“:</w:t>
      </w:r>
    </w:p>
    <w:p w:rsidR="00A6009E" w:rsidRDefault="00A6009E"/>
    <w:p w:rsidR="00A6009E" w:rsidRDefault="00A6009E">
      <w:r>
        <w:rPr>
          <w:noProof/>
          <w:lang w:eastAsia="de-DE"/>
        </w:rPr>
        <w:drawing>
          <wp:inline distT="0" distB="0" distL="0" distR="0">
            <wp:extent cx="5392420" cy="15589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9E" w:rsidRDefault="00A6009E"/>
    <w:p w:rsidR="00A6009E" w:rsidRDefault="00A6009E">
      <w:r>
        <w:t>Abschrift:</w:t>
      </w:r>
    </w:p>
    <w:p w:rsidR="00A6009E" w:rsidRDefault="00A6009E">
      <w:r>
        <w:t xml:space="preserve">„den 9. Nov (1747, KJK) Middendorf zu </w:t>
      </w:r>
      <w:proofErr w:type="spellStart"/>
      <w:r>
        <w:t>WasserC</w:t>
      </w:r>
      <w:proofErr w:type="spellEnd"/>
      <w:r>
        <w:t>(</w:t>
      </w:r>
      <w:proofErr w:type="spellStart"/>
      <w:r>
        <w:t>url</w:t>
      </w:r>
      <w:proofErr w:type="spellEnd"/>
      <w:r>
        <w:t>) eine Tochter heißet Anna Catharina Elisabeth“.</w:t>
      </w:r>
      <w:bookmarkStart w:id="0" w:name="_GoBack"/>
      <w:bookmarkEnd w:id="0"/>
    </w:p>
    <w:p w:rsidR="00A6009E" w:rsidRDefault="00A6009E"/>
    <w:sectPr w:rsidR="00A6009E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1F0A7A"/>
    <w:rsid w:val="00676178"/>
    <w:rsid w:val="00923448"/>
    <w:rsid w:val="00987A39"/>
    <w:rsid w:val="00A37EF1"/>
    <w:rsid w:val="00A6009E"/>
    <w:rsid w:val="00E41C6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2023-04-19T15:44:00Z</cp:lastPrinted>
  <dcterms:created xsi:type="dcterms:W3CDTF">2023-03-05T08:42:00Z</dcterms:created>
  <dcterms:modified xsi:type="dcterms:W3CDTF">2023-04-20T06:48:00Z</dcterms:modified>
</cp:coreProperties>
</file>