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620B3">
      <w:r>
        <w:rPr>
          <w:noProof/>
          <w:lang w:eastAsia="de-DE"/>
        </w:rPr>
        <w:drawing>
          <wp:inline distT="0" distB="0" distL="0" distR="0">
            <wp:extent cx="4887595" cy="163830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7D" w:rsidRDefault="00D6767D"/>
    <w:p w:rsidR="006620B3" w:rsidRDefault="006620B3" w:rsidP="006620B3">
      <w:bookmarkStart w:id="0" w:name="_GoBack"/>
      <w:r>
        <w:t>Kirchenbuch St. Nicolai zu Dortmund 1732, Archion Bild 27 in „Taufen 1708 – 1809“</w:t>
      </w:r>
    </w:p>
    <w:p w:rsidR="006620B3" w:rsidRDefault="006620B3" w:rsidP="006620B3">
      <w:r>
        <w:t>Abschrift:</w:t>
      </w:r>
    </w:p>
    <w:p w:rsidR="006620B3" w:rsidRDefault="006620B3" w:rsidP="006620B3">
      <w:r>
        <w:t xml:space="preserve">1) den 25. Jan: ist Zacharias vorm Baum Tagelöhner ein Sohn mit Nahmen Arnold Wilhelm getauft worden, die Gevattern waren der </w:t>
      </w:r>
      <w:proofErr w:type="spellStart"/>
      <w:r>
        <w:t>Hochedle</w:t>
      </w:r>
      <w:proofErr w:type="spellEnd"/>
      <w:r>
        <w:t xml:space="preserve"> und </w:t>
      </w:r>
      <w:proofErr w:type="spellStart"/>
      <w:r>
        <w:t>Hochgel</w:t>
      </w:r>
      <w:proofErr w:type="spellEnd"/>
      <w:r>
        <w:t>(</w:t>
      </w:r>
      <w:proofErr w:type="spellStart"/>
      <w:r>
        <w:t>ahrte</w:t>
      </w:r>
      <w:proofErr w:type="spellEnd"/>
      <w:r>
        <w:t>) Herr Arnold Mallinkrot I.U.D (</w:t>
      </w:r>
      <w:proofErr w:type="spellStart"/>
      <w:r>
        <w:t>iuris</w:t>
      </w:r>
      <w:proofErr w:type="spellEnd"/>
      <w:r>
        <w:t xml:space="preserve"> </w:t>
      </w:r>
      <w:proofErr w:type="spellStart"/>
      <w:r>
        <w:t>utriusque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, Doktor beider Rechte, KJK), Werner Wilhelm </w:t>
      </w:r>
      <w:proofErr w:type="spellStart"/>
      <w:r>
        <w:t>Broekelmann</w:t>
      </w:r>
      <w:proofErr w:type="spellEnd"/>
      <w:r>
        <w:t xml:space="preserve">, </w:t>
      </w:r>
      <w:proofErr w:type="spellStart"/>
      <w:r>
        <w:t>studiosus</w:t>
      </w:r>
      <w:proofErr w:type="spellEnd"/>
      <w:r>
        <w:t xml:space="preserve"> </w:t>
      </w:r>
      <w:proofErr w:type="spellStart"/>
      <w:r>
        <w:t>publ</w:t>
      </w:r>
      <w:proofErr w:type="spellEnd"/>
      <w:r>
        <w:t xml:space="preserve">: (Student der Verwaltungswissenschaft, KJK) und </w:t>
      </w:r>
      <w:proofErr w:type="spellStart"/>
      <w:r>
        <w:t>Jgfr</w:t>
      </w:r>
      <w:proofErr w:type="spellEnd"/>
      <w:r>
        <w:t>. Margaretha Elisabeth Himmelreich“.</w:t>
      </w:r>
    </w:p>
    <w:bookmarkEnd w:id="0"/>
    <w:p w:rsidR="00D6767D" w:rsidRDefault="00D6767D" w:rsidP="006620B3"/>
    <w:sectPr w:rsidR="00D67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18298D"/>
    <w:rsid w:val="006620B3"/>
    <w:rsid w:val="00676178"/>
    <w:rsid w:val="00923448"/>
    <w:rsid w:val="00D6767D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2022-11-03T14:53:00Z</dcterms:created>
  <dcterms:modified xsi:type="dcterms:W3CDTF">2022-11-03T14:53:00Z</dcterms:modified>
</cp:coreProperties>
</file>