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6" w:rsidRDefault="00E02D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848121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F7" w:rsidRDefault="002626F7">
      <w:pPr>
        <w:rPr>
          <w:rFonts w:ascii="Verdana" w:hAnsi="Verdana"/>
          <w:sz w:val="20"/>
          <w:szCs w:val="20"/>
        </w:rPr>
      </w:pPr>
    </w:p>
    <w:p w:rsidR="002626F7" w:rsidRDefault="002626F7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</w:t>
      </w:r>
      <w:r w:rsidR="00E02DBB">
        <w:rPr>
          <w:rFonts w:ascii="Verdana" w:hAnsi="Verdana"/>
          <w:sz w:val="20"/>
          <w:szCs w:val="20"/>
        </w:rPr>
        <w:t>815</w:t>
      </w:r>
      <w:r>
        <w:rPr>
          <w:rFonts w:ascii="Verdana" w:hAnsi="Verdana"/>
          <w:sz w:val="20"/>
          <w:szCs w:val="20"/>
        </w:rPr>
        <w:t xml:space="preserve">; ARCHION-Bild </w:t>
      </w:r>
      <w:r w:rsidR="00E02DBB"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 xml:space="preserve"> in „Beerdigungen </w:t>
      </w:r>
      <w:r w:rsidR="006E5EE1">
        <w:rPr>
          <w:rFonts w:ascii="Verdana" w:hAnsi="Verdana"/>
          <w:sz w:val="20"/>
          <w:szCs w:val="20"/>
        </w:rPr>
        <w:t>1717 - 1819</w:t>
      </w:r>
      <w:r>
        <w:rPr>
          <w:rFonts w:ascii="Verdana" w:hAnsi="Verdana"/>
          <w:sz w:val="20"/>
          <w:szCs w:val="20"/>
        </w:rPr>
        <w:t>“</w:t>
      </w:r>
    </w:p>
    <w:p w:rsidR="002626F7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2626F7" w:rsidRPr="002626F7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E02DBB">
        <w:rPr>
          <w:rFonts w:ascii="Verdana" w:hAnsi="Verdana"/>
          <w:sz w:val="20"/>
          <w:szCs w:val="20"/>
        </w:rPr>
        <w:t>d. 14 Julii ist gestorben Coloni Dieter. Henr. Hellmig Ehefrau namens Luisa Wilhelmina Charlotta Osthaus; 11; Alter 39 Jahre 8 Monate 14 Tage; Todesursache: Zehrung“.</w:t>
      </w:r>
      <w:bookmarkEnd w:id="0"/>
    </w:p>
    <w:sectPr w:rsidR="002626F7" w:rsidRPr="00262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7"/>
    <w:rsid w:val="00185CCB"/>
    <w:rsid w:val="002626F7"/>
    <w:rsid w:val="006E5EE1"/>
    <w:rsid w:val="006F4146"/>
    <w:rsid w:val="007815A5"/>
    <w:rsid w:val="00DF01A9"/>
    <w:rsid w:val="00E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6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F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F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F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6F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F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F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F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F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F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62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62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2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F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626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F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626F7"/>
    <w:rPr>
      <w:szCs w:val="32"/>
    </w:rPr>
  </w:style>
  <w:style w:type="paragraph" w:styleId="Listenabsatz">
    <w:name w:val="List Paragraph"/>
    <w:basedOn w:val="Standard"/>
    <w:uiPriority w:val="34"/>
    <w:qFormat/>
    <w:rsid w:val="002626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26F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626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F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F7"/>
    <w:rPr>
      <w:b/>
      <w:i/>
      <w:sz w:val="24"/>
    </w:rPr>
  </w:style>
  <w:style w:type="character" w:styleId="SchwacheHervorhebung">
    <w:name w:val="Subtle Emphasis"/>
    <w:uiPriority w:val="19"/>
    <w:qFormat/>
    <w:rsid w:val="002626F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F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626F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26F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626F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F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6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F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F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F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6F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F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F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F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F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F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62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62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2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F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626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F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626F7"/>
    <w:rPr>
      <w:szCs w:val="32"/>
    </w:rPr>
  </w:style>
  <w:style w:type="paragraph" w:styleId="Listenabsatz">
    <w:name w:val="List Paragraph"/>
    <w:basedOn w:val="Standard"/>
    <w:uiPriority w:val="34"/>
    <w:qFormat/>
    <w:rsid w:val="002626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26F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626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F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F7"/>
    <w:rPr>
      <w:b/>
      <w:i/>
      <w:sz w:val="24"/>
    </w:rPr>
  </w:style>
  <w:style w:type="character" w:styleId="SchwacheHervorhebung">
    <w:name w:val="Subtle Emphasis"/>
    <w:uiPriority w:val="19"/>
    <w:qFormat/>
    <w:rsid w:val="002626F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F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626F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26F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626F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F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2017-10-17T15:17:00Z</dcterms:created>
  <dcterms:modified xsi:type="dcterms:W3CDTF">2017-10-17T15:17:00Z</dcterms:modified>
</cp:coreProperties>
</file>