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36D48">
      <w:r>
        <w:rPr>
          <w:noProof/>
          <w:lang w:eastAsia="de-DE"/>
        </w:rPr>
        <w:drawing>
          <wp:inline distT="0" distB="0" distL="0" distR="0">
            <wp:extent cx="5760720" cy="15100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48" w:rsidRDefault="00636D48"/>
    <w:p w:rsidR="00636D48" w:rsidRDefault="00636D48">
      <w:bookmarkStart w:id="0" w:name="_GoBack"/>
      <w:r>
        <w:t>Kirchenbuch Bönen 1725; ARCHION-Bild 74 in „Taufen etc. 1694 – 1764“ (rechter Rand in der Vorlage abgeschnitten, Text von mir ergänzt)</w:t>
      </w:r>
    </w:p>
    <w:p w:rsidR="00636D48" w:rsidRDefault="00636D48">
      <w:r>
        <w:t>Abschrift:</w:t>
      </w:r>
    </w:p>
    <w:p w:rsidR="00636D48" w:rsidRDefault="00636D48">
      <w:r>
        <w:t>„d. 16. Maii hatt Brandt zu Wetfelde einen jungen Sohn tauffen lassen, welcher nach dem Juncker auf dem Schimmels Hofe und dem Köckeler zu Wetfelde Johann Herman ist genandt worden“.</w:t>
      </w:r>
      <w:bookmarkEnd w:id="0"/>
    </w:p>
    <w:sectPr w:rsidR="00636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1E3D3F"/>
    <w:rsid w:val="002F6B13"/>
    <w:rsid w:val="005F386D"/>
    <w:rsid w:val="00636D48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2016-04-19T09:46:00Z</dcterms:created>
  <dcterms:modified xsi:type="dcterms:W3CDTF">2016-04-19T09:52:00Z</dcterms:modified>
</cp:coreProperties>
</file>