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E74C2">
      <w:r>
        <w:rPr>
          <w:noProof/>
          <w:lang w:eastAsia="de-DE"/>
        </w:rPr>
        <w:drawing>
          <wp:inline distT="0" distB="0" distL="0" distR="0">
            <wp:extent cx="5760720" cy="9922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C2" w:rsidRDefault="00AE74C2"/>
    <w:p w:rsidR="00AE74C2" w:rsidRDefault="00AE74C2">
      <w:bookmarkStart w:id="0" w:name="_GoBack"/>
      <w:r>
        <w:t>Kirchenbuch Bönen 1753; ARCHION-Bild 223 in „Beerdigungen 1694 – 1794“</w:t>
      </w:r>
    </w:p>
    <w:p w:rsidR="00AE74C2" w:rsidRDefault="00AE74C2">
      <w:r>
        <w:t>Abschrift:</w:t>
      </w:r>
    </w:p>
    <w:p w:rsidR="00AE74C2" w:rsidRDefault="00AE74C2">
      <w:r>
        <w:t>„den 19ten Febr. ist die Köcklerische zu Weetfeld Clara Brand ungefehr im 64 Jahr ihres Alters begraben worden“.</w:t>
      </w:r>
      <w:bookmarkEnd w:id="0"/>
    </w:p>
    <w:sectPr w:rsidR="00AE74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2"/>
    <w:rsid w:val="001E3D3F"/>
    <w:rsid w:val="002F6B13"/>
    <w:rsid w:val="005F386D"/>
    <w:rsid w:val="009473FB"/>
    <w:rsid w:val="00AE74C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2016-04-14T14:59:00Z</dcterms:created>
  <dcterms:modified xsi:type="dcterms:W3CDTF">2016-04-14T15:06:00Z</dcterms:modified>
</cp:coreProperties>
</file>