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1F5B">
      <w:r>
        <w:rPr>
          <w:noProof/>
          <w:lang w:eastAsia="de-DE"/>
        </w:rPr>
        <w:drawing>
          <wp:inline distT="0" distB="0" distL="0" distR="0">
            <wp:extent cx="5760720" cy="10162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B" w:rsidRDefault="00E11F5B"/>
    <w:p w:rsidR="00E11F5B" w:rsidRDefault="00E11F5B">
      <w:r>
        <w:t>Kirchenbuch Lünern 1797; ARCHION-Bild 99 in „Beerdigungen 1765 – 1818“</w:t>
      </w:r>
    </w:p>
    <w:p w:rsidR="00E11F5B" w:rsidRDefault="00E11F5B">
      <w:r>
        <w:t>Abschrift:</w:t>
      </w:r>
    </w:p>
    <w:p w:rsidR="00E11F5B" w:rsidRDefault="00E11F5B">
      <w:r>
        <w:t>„Lünern; den 30ten Juny ist die Ehefrau Joh: Maria Christina Wiemann des Nachmittags um 2</w:t>
      </w:r>
      <w:bookmarkStart w:id="0" w:name="_GoBack"/>
      <w:bookmarkEnd w:id="0"/>
      <w:r>
        <w:t xml:space="preserve"> Uhr gestorben und den 3ten July beerdigt</w:t>
      </w:r>
      <w:proofErr w:type="gramStart"/>
      <w:r>
        <w:t>;….;</w:t>
      </w:r>
      <w:proofErr w:type="gramEnd"/>
      <w:r>
        <w:t xml:space="preserve"> Alter: 38 Jahr 6 Mon.; Todesursache: Schwindsucht“.</w:t>
      </w:r>
    </w:p>
    <w:sectPr w:rsidR="00E11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B"/>
    <w:rsid w:val="001E3D3F"/>
    <w:rsid w:val="002F6B13"/>
    <w:rsid w:val="005F386D"/>
    <w:rsid w:val="00E11F5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2015-11-17T10:48:00Z</dcterms:created>
  <dcterms:modified xsi:type="dcterms:W3CDTF">2015-11-17T10:52:00Z</dcterms:modified>
</cp:coreProperties>
</file>