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61461">
      <w:r>
        <w:rPr>
          <w:noProof/>
          <w:lang w:eastAsia="de-DE"/>
        </w:rPr>
        <w:drawing>
          <wp:inline distT="0" distB="0" distL="0" distR="0">
            <wp:extent cx="5760720" cy="259985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0F" w:rsidRDefault="00137B0F"/>
    <w:p w:rsidR="00137B0F" w:rsidRDefault="00137B0F" w:rsidP="00461461">
      <w:bookmarkStart w:id="0" w:name="_GoBack"/>
      <w:r>
        <w:t xml:space="preserve">Kirchenbuch </w:t>
      </w:r>
      <w:r w:rsidR="00461461">
        <w:t>Unna 1728; ARCHION-Bild 45 in „Trauungen 1710 – 1781“</w:t>
      </w:r>
    </w:p>
    <w:p w:rsidR="00461461" w:rsidRDefault="00461461" w:rsidP="00461461">
      <w:r>
        <w:t>Abschrift:</w:t>
      </w:r>
    </w:p>
    <w:p w:rsidR="009277EF" w:rsidRDefault="009277EF" w:rsidP="00461461">
      <w:r>
        <w:t>oberhalb: 23. Mai</w:t>
      </w:r>
    </w:p>
    <w:p w:rsidR="00461461" w:rsidRDefault="00461461" w:rsidP="00461461">
      <w:r>
        <w:t>„Gottfried Wilhelm Schorlemann von Wickede und Catharina Kühl Witwe Lensmann zu Nieder-Maßen (Niedermassen, KJK)“.</w:t>
      </w:r>
      <w:bookmarkEnd w:id="0"/>
    </w:p>
    <w:sectPr w:rsidR="00461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F"/>
    <w:rsid w:val="00137B0F"/>
    <w:rsid w:val="001E3D3F"/>
    <w:rsid w:val="002F5617"/>
    <w:rsid w:val="002F6B13"/>
    <w:rsid w:val="00461461"/>
    <w:rsid w:val="00493E56"/>
    <w:rsid w:val="004D254F"/>
    <w:rsid w:val="005F386D"/>
    <w:rsid w:val="009277EF"/>
    <w:rsid w:val="009473FB"/>
    <w:rsid w:val="00972BEC"/>
    <w:rsid w:val="00A93E12"/>
    <w:rsid w:val="00C87FF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2016-02-27T14:07:00Z</dcterms:created>
  <dcterms:modified xsi:type="dcterms:W3CDTF">2016-02-27T14:07:00Z</dcterms:modified>
</cp:coreProperties>
</file>