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90A1D">
      <w:r>
        <w:rPr>
          <w:noProof/>
          <w:lang w:eastAsia="de-DE"/>
        </w:rPr>
        <w:drawing>
          <wp:inline distT="0" distB="0" distL="0" distR="0">
            <wp:extent cx="5760720" cy="1574424"/>
            <wp:effectExtent l="0" t="0" r="0" b="6985"/>
            <wp:docPr id="1" name="Grafik 1" descr="C:\Users\Jürgen\AppData\Local\Microsoft\Windows\Temporary Internet Files\Content.Word\IMG_20160206_145327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6_145327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D" w:rsidRDefault="00E90A1D"/>
    <w:p w:rsidR="00E90A1D" w:rsidRDefault="00E90A1D">
      <w:r>
        <w:rPr>
          <w:noProof/>
          <w:lang w:eastAsia="de-DE"/>
        </w:rPr>
        <w:drawing>
          <wp:inline distT="0" distB="0" distL="0" distR="0">
            <wp:extent cx="5760720" cy="1549231"/>
            <wp:effectExtent l="0" t="0" r="0" b="0"/>
            <wp:docPr id="2" name="Grafik 2" descr="C:\Users\Jürgen\AppData\Local\Microsoft\Windows\Temporary Internet Files\Content.Word\IMG_20160206_14534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6_145340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D" w:rsidRDefault="00E90A1D"/>
    <w:p w:rsidR="00E90A1D" w:rsidRDefault="00E90A1D">
      <w:bookmarkStart w:id="0" w:name="_GoBack"/>
      <w:r>
        <w:t>Kirchenbuch Heeren 1858; ARCHION-Bild 100 in „Trauungen 1820 – 1870“</w:t>
      </w:r>
    </w:p>
    <w:p w:rsidR="00E90A1D" w:rsidRDefault="00E90A1D">
      <w:r>
        <w:t>Abschrift:</w:t>
      </w:r>
    </w:p>
    <w:p w:rsidR="00E90A1D" w:rsidRDefault="00E90A1D">
      <w:r>
        <w:t>„Colon Heinrich Carl Wilhelm Wortmann, Sohn der Ehel. Colon Theodor Heinrich Middendorf gt. Wortmann und Sophie Gisbertina Lohmann in Wassercourl; Alter: 25; Einwilligung: die Eltern mündlich; verheiratet gewesen: nein; Braut: Louise Friederica Henriette Haumann; Eltern: Tochter des verstorbenen Heinrich Wilhelm Haumann und der Sophia Schulze Bergcamen in Ostheeren; Alter: 22; Einwilligung: die Mutter mündlich; verheiratet gewesen: nein; Entlassen am 20. Juni nach Wassercourl Gemeinde Methler“.</w:t>
      </w:r>
      <w:bookmarkEnd w:id="0"/>
    </w:p>
    <w:sectPr w:rsidR="00E90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D"/>
    <w:rsid w:val="001E3D3F"/>
    <w:rsid w:val="002F6B13"/>
    <w:rsid w:val="005F386D"/>
    <w:rsid w:val="009473FB"/>
    <w:rsid w:val="00E90A1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2016-02-06T10:42:00Z</dcterms:created>
  <dcterms:modified xsi:type="dcterms:W3CDTF">2016-02-06T14:06:00Z</dcterms:modified>
</cp:coreProperties>
</file>