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B60FA">
      <w:r>
        <w:rPr>
          <w:noProof/>
          <w:lang w:eastAsia="de-DE"/>
        </w:rPr>
        <w:drawing>
          <wp:inline distT="0" distB="0" distL="0" distR="0">
            <wp:extent cx="5760720" cy="720382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FA" w:rsidRDefault="008B60FA"/>
    <w:p w:rsidR="008B60FA" w:rsidRDefault="008B60FA">
      <w:r>
        <w:rPr>
          <w:noProof/>
          <w:lang w:eastAsia="de-DE"/>
        </w:rPr>
        <w:drawing>
          <wp:inline distT="0" distB="0" distL="0" distR="0">
            <wp:extent cx="5760720" cy="9382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FA" w:rsidRDefault="008B60FA"/>
    <w:p w:rsidR="008B60FA" w:rsidRDefault="008B60FA">
      <w:bookmarkStart w:id="0" w:name="_GoBack"/>
      <w:r>
        <w:t>Kirchenbuch Wickede 1821; ARCHION-Bild 31 und 32 in „Trauungen 1729 – 1821“</w:t>
      </w:r>
    </w:p>
    <w:p w:rsidR="008B60FA" w:rsidRDefault="008B60FA">
      <w:r>
        <w:t>Abschrift:</w:t>
      </w:r>
    </w:p>
    <w:p w:rsidR="008B60FA" w:rsidRDefault="008B60FA">
      <w:r>
        <w:t>„Johann Friedrich Diedrich Bürger; Colonus zu Holzwickede; Alter: 37 Jahr; Einwilligung: die Eltern gaben mündlich ihre Einwilligung; unverehelicht; Braut: Catharina Elisabeth Neuhaus; Vater: Colonus Neuhaus zu Garenfeld Gem. Syburg; Alter 20½ Jahr; die Eltern gaben mündlich die Einwilligung; war unverehelicht; Entlassen den 8ten Juli 1821 an den Pastor Philipps in Opherdicke“.</w:t>
      </w:r>
      <w:bookmarkEnd w:id="0"/>
    </w:p>
    <w:sectPr w:rsidR="008B60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A"/>
    <w:rsid w:val="001E3D3F"/>
    <w:rsid w:val="002F6B13"/>
    <w:rsid w:val="005F386D"/>
    <w:rsid w:val="00782BBE"/>
    <w:rsid w:val="008B60FA"/>
    <w:rsid w:val="009473FB"/>
    <w:rsid w:val="00E16EE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2016-03-02T16:42:00Z</dcterms:created>
  <dcterms:modified xsi:type="dcterms:W3CDTF">2016-03-02T16:42:00Z</dcterms:modified>
</cp:coreProperties>
</file>