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60CCB">
      <w:r>
        <w:rPr>
          <w:noProof/>
          <w:lang w:eastAsia="de-DE"/>
        </w:rPr>
        <w:drawing>
          <wp:inline distT="0" distB="0" distL="0" distR="0">
            <wp:extent cx="5760720" cy="10315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CB" w:rsidRDefault="00C60CCB"/>
    <w:p w:rsidR="00C60CCB" w:rsidRDefault="00C60CCB">
      <w:bookmarkStart w:id="0" w:name="_GoBack"/>
      <w:r>
        <w:t xml:space="preserve">Kirchenbuch 1862 St. </w:t>
      </w:r>
      <w:proofErr w:type="spellStart"/>
      <w:r>
        <w:t>Reinoldi</w:t>
      </w:r>
      <w:proofErr w:type="spellEnd"/>
      <w:r>
        <w:t xml:space="preserve"> zu Dortmund; ARCHION-Bild 38 in „Beerdigungen 1860 – 1874“</w:t>
      </w:r>
      <w:r>
        <w:br/>
        <w:t>Abschrift:</w:t>
      </w:r>
    </w:p>
    <w:p w:rsidR="00C60CCB" w:rsidRDefault="00C60CCB">
      <w:r>
        <w:t xml:space="preserve">„60; Haus Nr.: Ostenthor; </w:t>
      </w:r>
      <w:proofErr w:type="spellStart"/>
      <w:r>
        <w:t>Hummelbeck</w:t>
      </w:r>
      <w:proofErr w:type="spellEnd"/>
      <w:r>
        <w:t xml:space="preserve">, Wilhelm, Fuhrmann; Alter: 35 Jahr 6 Monat; </w:t>
      </w:r>
      <w:proofErr w:type="spellStart"/>
      <w:r>
        <w:t>hinterläßt</w:t>
      </w:r>
      <w:proofErr w:type="spellEnd"/>
      <w:r>
        <w:t>: eine Frau und drei minorenne Kinder; Sterbedatum: März 30ten morgens neun; Todesursache: Schwindsucht; ärztliche Hilfe: ja; Beerdigungsdatum: 3ter April; Kirchhof: Dortmund“.</w:t>
      </w:r>
      <w:bookmarkEnd w:id="0"/>
    </w:p>
    <w:sectPr w:rsidR="00C60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CB"/>
    <w:rsid w:val="00C60CCB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2018-05-10T13:56:00Z</cp:lastPrinted>
  <dcterms:created xsi:type="dcterms:W3CDTF">2018-05-10T13:50:00Z</dcterms:created>
  <dcterms:modified xsi:type="dcterms:W3CDTF">2018-05-10T14:01:00Z</dcterms:modified>
</cp:coreProperties>
</file>