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E7A12">
      <w:r>
        <w:rPr>
          <w:noProof/>
          <w:lang w:eastAsia="de-DE"/>
        </w:rPr>
        <w:drawing>
          <wp:inline distT="0" distB="0" distL="0" distR="0">
            <wp:extent cx="5760720" cy="2123787"/>
            <wp:effectExtent l="0" t="0" r="0" b="0"/>
            <wp:docPr id="1" name="Grafik 1" descr="C:\Users\Jürgen\AppData\Local\Microsoft\Windows\Temporary Internet Files\Content.Word\IMG_20160116_150405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116_1504059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A12" w:rsidRDefault="00FE7A12"/>
    <w:p w:rsidR="00FE7A12" w:rsidRDefault="00FE7A12">
      <w:r>
        <w:rPr>
          <w:noProof/>
          <w:lang w:eastAsia="de-DE"/>
        </w:rPr>
        <w:drawing>
          <wp:inline distT="0" distB="0" distL="0" distR="0">
            <wp:extent cx="5760720" cy="2589375"/>
            <wp:effectExtent l="0" t="0" r="0" b="1905"/>
            <wp:docPr id="2" name="Grafik 2" descr="C:\Users\Jürgen\AppData\Local\Microsoft\Windows\Temporary Internet Files\Content.Word\IMG_20160116_150422710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116_150422710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A12" w:rsidRDefault="00FE7A12"/>
    <w:p w:rsidR="00FE7A12" w:rsidRDefault="00FE7A12">
      <w:r>
        <w:t>Kirchenbuch Pelkum 1832; ARCHION-Bild 188 in „Beerdigungen 1825 – 1854“</w:t>
      </w:r>
    </w:p>
    <w:p w:rsidR="00FE7A12" w:rsidRDefault="00FE7A12">
      <w:r>
        <w:t>Abschrift:</w:t>
      </w:r>
    </w:p>
    <w:p w:rsidR="00FE7A12" w:rsidRDefault="00FE7A12">
      <w:r>
        <w:t>„Ehefrau Colon Anna Catharina Elisabeth Wiese geborene Mersmann; Alter: 72 Jahre</w:t>
      </w:r>
      <w:r w:rsidR="00D65D54">
        <w:t>; hinterläßt d</w:t>
      </w:r>
      <w:r w:rsidR="000A3D56">
        <w:t>rei</w:t>
      </w:r>
      <w:bookmarkStart w:id="0" w:name="_GoBack"/>
      <w:bookmarkEnd w:id="0"/>
      <w:r w:rsidR="00D65D54">
        <w:t xml:space="preserve"> majorenne Kinder; gestorben am 3. August abends halb neun Uhr; Todesursache: Schlagfluß</w:t>
      </w:r>
      <w:proofErr w:type="gramStart"/>
      <w:r w:rsidR="00D65D54">
        <w:t>;ist</w:t>
      </w:r>
      <w:proofErr w:type="gramEnd"/>
      <w:r w:rsidR="00D65D54">
        <w:t xml:space="preserve"> ärztlich bedient; Beerdigung: 6. August;..“.</w:t>
      </w:r>
    </w:p>
    <w:sectPr w:rsidR="00FE7A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12"/>
    <w:rsid w:val="000A3D56"/>
    <w:rsid w:val="001E3D3F"/>
    <w:rsid w:val="002F6B13"/>
    <w:rsid w:val="005F386D"/>
    <w:rsid w:val="00D65D54"/>
    <w:rsid w:val="00F8564A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A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A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2016-01-16T14:09:00Z</cp:lastPrinted>
  <dcterms:created xsi:type="dcterms:W3CDTF">2016-01-16T14:07:00Z</dcterms:created>
  <dcterms:modified xsi:type="dcterms:W3CDTF">2016-01-16T14:24:00Z</dcterms:modified>
</cp:coreProperties>
</file>