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85242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4C9F2CD7" wp14:editId="11880F5F">
            <wp:extent cx="5486630" cy="147151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890" cy="147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10" w:rsidRDefault="00994F10"/>
    <w:p w:rsidR="006632E8" w:rsidRDefault="006632E8">
      <w:r>
        <w:t>Kirchenbuch Unna 1791</w:t>
      </w:r>
      <w:r w:rsidR="0076125A">
        <w:t>; ARCHION-Bild 25 in „Trauungen 1737 – 1809“</w:t>
      </w:r>
    </w:p>
    <w:p w:rsidR="00994F10" w:rsidRDefault="00994F10">
      <w:r>
        <w:t>Abschrift:</w:t>
      </w:r>
    </w:p>
    <w:p w:rsidR="00994F10" w:rsidRDefault="0076125A">
      <w:r>
        <w:t>„</w:t>
      </w:r>
      <w:r w:rsidR="00994F10">
        <w:t>Am 6. November (1791, KJK) sind Johann Diederich B</w:t>
      </w:r>
      <w:r w:rsidR="00A914FC">
        <w:t>ö</w:t>
      </w:r>
      <w:r w:rsidR="00994F10">
        <w:t>rger genandt Wulff zu Holtzwickede</w:t>
      </w:r>
    </w:p>
    <w:p w:rsidR="00994F10" w:rsidRDefault="00994F10">
      <w:r>
        <w:t>der Witwer seit 6 Monath alt 38 Jahr und Anna Henrietta</w:t>
      </w:r>
    </w:p>
    <w:p w:rsidR="00994F10" w:rsidRDefault="00994F10">
      <w:r>
        <w:t>Maria Catharina Aechter Schultze zu Afferde Tochter des Johann</w:t>
      </w:r>
    </w:p>
    <w:p w:rsidR="00994F10" w:rsidRDefault="00994F10">
      <w:r>
        <w:t>Caspar Röchling genandt Aechter Schultze und Maria Christina Kühl</w:t>
      </w:r>
    </w:p>
    <w:p w:rsidR="00994F10" w:rsidRDefault="00994F10">
      <w:r>
        <w:t>von Vellingsen Kirchspiel Aplerbeck alt 22 Jahr proclamiert und am</w:t>
      </w:r>
    </w:p>
    <w:p w:rsidR="00994F10" w:rsidRDefault="00994F10">
      <w:r>
        <w:t>21. November die Dimission für anderwärtige Copulation ertheilet worden</w:t>
      </w:r>
      <w:r w:rsidR="0076125A">
        <w:t>“</w:t>
      </w:r>
      <w:r>
        <w:t>.</w:t>
      </w:r>
    </w:p>
    <w:sectPr w:rsidR="00994F10" w:rsidSect="008019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42"/>
    <w:rsid w:val="001E3D3F"/>
    <w:rsid w:val="002F6B13"/>
    <w:rsid w:val="00430182"/>
    <w:rsid w:val="005F386D"/>
    <w:rsid w:val="006632E8"/>
    <w:rsid w:val="0076125A"/>
    <w:rsid w:val="00801939"/>
    <w:rsid w:val="00994F10"/>
    <w:rsid w:val="00A914FC"/>
    <w:rsid w:val="00E8524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2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2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3</cp:revision>
  <cp:lastPrinted>2016-03-03T16:15:00Z</cp:lastPrinted>
  <dcterms:created xsi:type="dcterms:W3CDTF">2018-09-12T06:38:00Z</dcterms:created>
  <dcterms:modified xsi:type="dcterms:W3CDTF">2018-09-13T10:07:00Z</dcterms:modified>
</cp:coreProperties>
</file>