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C6" w:rsidRDefault="002107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14810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A2" w:rsidRDefault="002107A2">
      <w:pPr>
        <w:rPr>
          <w:rFonts w:ascii="Verdana" w:hAnsi="Verdana"/>
          <w:sz w:val="20"/>
          <w:szCs w:val="20"/>
        </w:rPr>
      </w:pPr>
    </w:p>
    <w:p w:rsidR="002107A2" w:rsidRDefault="002107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24637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4F" w:rsidRDefault="00320C4F">
      <w:pPr>
        <w:rPr>
          <w:rFonts w:ascii="Verdana" w:hAnsi="Verdana"/>
          <w:sz w:val="20"/>
          <w:szCs w:val="20"/>
        </w:rPr>
      </w:pPr>
    </w:p>
    <w:p w:rsidR="00320C4F" w:rsidRDefault="00320C4F" w:rsidP="002107A2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Kirchenbuch </w:t>
      </w:r>
      <w:r w:rsidR="002107A2">
        <w:rPr>
          <w:rFonts w:ascii="Verdana" w:hAnsi="Verdana"/>
          <w:sz w:val="20"/>
          <w:szCs w:val="20"/>
        </w:rPr>
        <w:t>Heeren 1852; ARCHION-Bild 107 in „Beerdigungen 1820 – 1870“</w:t>
      </w:r>
    </w:p>
    <w:p w:rsidR="002107A2" w:rsidRDefault="002107A2" w:rsidP="002107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2107A2" w:rsidRPr="00320C4F" w:rsidRDefault="002107A2" w:rsidP="002107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„…; Amalie Leiffermann geborene Giffhorn aus Dortmund, Ehefrau des Wirths D. Leiffermann in Heeren; Alter: 40 Jahre; hinterläßt: den Gatten und drei minorenne Kinder; Sterbedatum: den 25. September abends 6 Uhr; Todesursache: Unterleibsschwindsucht; ärztliche Hülfe: benötigt; Beerdigungsdatum: den 28. September; Kirchhof: Heeren“.</w:t>
      </w:r>
      <w:bookmarkEnd w:id="0"/>
    </w:p>
    <w:sectPr w:rsidR="002107A2" w:rsidRPr="00320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F"/>
    <w:rsid w:val="002047C6"/>
    <w:rsid w:val="002107A2"/>
    <w:rsid w:val="003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4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C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0C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C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C4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C4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C4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C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C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0C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C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C4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C4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C4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C4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C4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C4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20C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20C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C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C4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0C4F"/>
    <w:rPr>
      <w:b/>
      <w:bCs/>
    </w:rPr>
  </w:style>
  <w:style w:type="character" w:styleId="Hervorhebung">
    <w:name w:val="Emphasis"/>
    <w:basedOn w:val="Absatz-Standardschriftart"/>
    <w:uiPriority w:val="20"/>
    <w:qFormat/>
    <w:rsid w:val="00320C4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20C4F"/>
    <w:rPr>
      <w:szCs w:val="32"/>
    </w:rPr>
  </w:style>
  <w:style w:type="paragraph" w:styleId="Listenabsatz">
    <w:name w:val="List Paragraph"/>
    <w:basedOn w:val="Standard"/>
    <w:uiPriority w:val="34"/>
    <w:qFormat/>
    <w:rsid w:val="00320C4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20C4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20C4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C4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C4F"/>
    <w:rPr>
      <w:b/>
      <w:i/>
      <w:sz w:val="24"/>
    </w:rPr>
  </w:style>
  <w:style w:type="character" w:styleId="SchwacheHervorhebung">
    <w:name w:val="Subtle Emphasis"/>
    <w:uiPriority w:val="19"/>
    <w:qFormat/>
    <w:rsid w:val="00320C4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20C4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20C4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20C4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20C4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0C4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4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C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0C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C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C4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C4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C4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C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C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0C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C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C4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C4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C4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C4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C4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C4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20C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20C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C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C4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0C4F"/>
    <w:rPr>
      <w:b/>
      <w:bCs/>
    </w:rPr>
  </w:style>
  <w:style w:type="character" w:styleId="Hervorhebung">
    <w:name w:val="Emphasis"/>
    <w:basedOn w:val="Absatz-Standardschriftart"/>
    <w:uiPriority w:val="20"/>
    <w:qFormat/>
    <w:rsid w:val="00320C4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20C4F"/>
    <w:rPr>
      <w:szCs w:val="32"/>
    </w:rPr>
  </w:style>
  <w:style w:type="paragraph" w:styleId="Listenabsatz">
    <w:name w:val="List Paragraph"/>
    <w:basedOn w:val="Standard"/>
    <w:uiPriority w:val="34"/>
    <w:qFormat/>
    <w:rsid w:val="00320C4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20C4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20C4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C4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C4F"/>
    <w:rPr>
      <w:b/>
      <w:i/>
      <w:sz w:val="24"/>
    </w:rPr>
  </w:style>
  <w:style w:type="character" w:styleId="SchwacheHervorhebung">
    <w:name w:val="Subtle Emphasis"/>
    <w:uiPriority w:val="19"/>
    <w:qFormat/>
    <w:rsid w:val="00320C4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20C4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20C4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20C4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20C4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0C4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2017-10-16T09:00:00Z</cp:lastPrinted>
  <dcterms:created xsi:type="dcterms:W3CDTF">2017-10-16T09:24:00Z</dcterms:created>
  <dcterms:modified xsi:type="dcterms:W3CDTF">2017-10-16T09:24:00Z</dcterms:modified>
</cp:coreProperties>
</file>