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A5F6F">
      <w:r>
        <w:rPr>
          <w:noProof/>
          <w:lang w:eastAsia="de-DE"/>
        </w:rPr>
        <w:drawing>
          <wp:inline distT="0" distB="0" distL="0" distR="0">
            <wp:extent cx="5760720" cy="1521928"/>
            <wp:effectExtent l="0" t="0" r="0" b="2540"/>
            <wp:docPr id="3" name="Grafik 3" descr="C:\Users\Jürgen\AppData\Local\Microsoft\Windows\Temporary Internet Files\Content.Word\IMG_20160218_15422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ürgen\AppData\Local\Microsoft\Windows\Temporary Internet Files\Content.Word\IMG_20160218_154224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AA" w:rsidRDefault="005D13AA"/>
    <w:p w:rsidR="005D13AA" w:rsidRDefault="005D13AA">
      <w:r>
        <w:rPr>
          <w:noProof/>
          <w:lang w:eastAsia="de-DE"/>
        </w:rPr>
        <w:drawing>
          <wp:inline distT="0" distB="0" distL="0" distR="0">
            <wp:extent cx="5760720" cy="1359371"/>
            <wp:effectExtent l="0" t="0" r="0" b="0"/>
            <wp:docPr id="2" name="Grafik 2" descr="C:\Users\Jürgen\AppData\Local\Microsoft\Windows\Temporary Internet Files\Content.Word\IMG_20160218_153736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ürgen\AppData\Local\Microsoft\Windows\Temporary Internet Files\Content.Word\IMG_20160218_153736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6F" w:rsidRDefault="004A5F6F"/>
    <w:p w:rsidR="004A5F6F" w:rsidRDefault="004A5F6F">
      <w:bookmarkStart w:id="0" w:name="_GoBack"/>
      <w:r>
        <w:t>Kirchenbuch Heeren 1849; ARCHION-Bild 26 in „Trauungen 1820 – 1877“</w:t>
      </w:r>
    </w:p>
    <w:p w:rsidR="004A5F6F" w:rsidRDefault="004A5F6F">
      <w:r>
        <w:t>Abschrift:</w:t>
      </w:r>
    </w:p>
    <w:p w:rsidR="004A5F6F" w:rsidRDefault="004A5F6F">
      <w:r>
        <w:t>„Heinrich Leiffermann; Sohn der Eheleute Colon Giesbert Leiffermann und Sophie Catharine Echtermann in Werve; Alter: 33 Jahr; die Eltern haben ihre Einwilligung mündlich ertheilt; ist noch nicht verheirathet gewesen; Braut: Wilhelmine Brand; Eltern: Johann Hermann Brand und Johanna Caharina Blüggel in Wethfeld (Weetfeld, KJK); Alter: 31 Jahr; der Vater ist todt, die Mutter hat ihre Einwilligung mündlich gegeben; ist noch nicht verehelicht gewesen; Trauung am: den 8ten März; Pfarrer: Dieckerhoff in Werve“.</w:t>
      </w:r>
      <w:bookmarkEnd w:id="0"/>
    </w:p>
    <w:sectPr w:rsidR="004A5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AA"/>
    <w:rsid w:val="001E3D3F"/>
    <w:rsid w:val="002F6B13"/>
    <w:rsid w:val="004A5F6F"/>
    <w:rsid w:val="005D13AA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2016-02-18T14:30:00Z</dcterms:created>
  <dcterms:modified xsi:type="dcterms:W3CDTF">2016-02-18T14:50:00Z</dcterms:modified>
</cp:coreProperties>
</file>