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2F64">
      <w:r>
        <w:rPr>
          <w:noProof/>
          <w:lang w:eastAsia="de-DE"/>
        </w:rPr>
        <w:drawing>
          <wp:inline distT="0" distB="0" distL="0" distR="0">
            <wp:extent cx="5760720" cy="142251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64" w:rsidRDefault="00D52F64"/>
    <w:p w:rsidR="00D52F64" w:rsidRDefault="00D52F64">
      <w:r>
        <w:rPr>
          <w:noProof/>
          <w:lang w:eastAsia="de-DE"/>
        </w:rPr>
        <w:drawing>
          <wp:inline distT="0" distB="0" distL="0" distR="0">
            <wp:extent cx="5760720" cy="11625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64" w:rsidRDefault="00D52F64"/>
    <w:p w:rsidR="00D52F64" w:rsidRDefault="00D52F64">
      <w:bookmarkStart w:id="0" w:name="_GoBack"/>
      <w:r>
        <w:t>Kirchenbuch Opherdicke 1821; ARCHION-Bild 183 in „Trauungen 1820 – 1867</w:t>
      </w:r>
    </w:p>
    <w:p w:rsidR="00D52F64" w:rsidRDefault="00D52F64">
      <w:r>
        <w:t>Abschrift:</w:t>
      </w:r>
    </w:p>
    <w:p w:rsidR="00D52F64" w:rsidRDefault="00D52F64">
      <w:r>
        <w:t>„ Johann Friedrich Diedrich Bürger; Vater: Johann Diedr. Bürger Bauer in Holzwickede; Alter: 37; die Eltern wohnten der Copulation bei; unverehelicht; Braut: Catharina Elisabeth Neuhaus; Vater: Neuhaus Bauer in Gahrenfeld; Alter: 21; Heiratsdatum: den achtundzwanzigsten July; d. 28ten July; ich (Prediger Philippi)“.</w:t>
      </w:r>
      <w:bookmarkEnd w:id="0"/>
    </w:p>
    <w:sectPr w:rsidR="00D52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4"/>
    <w:rsid w:val="001E3D3F"/>
    <w:rsid w:val="002F6B13"/>
    <w:rsid w:val="005F386D"/>
    <w:rsid w:val="009473FB"/>
    <w:rsid w:val="00D52F6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2016-03-03T08:42:00Z</dcterms:created>
  <dcterms:modified xsi:type="dcterms:W3CDTF">2016-03-03T08:48:00Z</dcterms:modified>
</cp:coreProperties>
</file>