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73037">
      <w:r>
        <w:rPr>
          <w:noProof/>
          <w:lang w:eastAsia="de-DE"/>
        </w:rPr>
        <w:drawing>
          <wp:inline distT="0" distB="0" distL="0" distR="0">
            <wp:extent cx="5760720" cy="720117"/>
            <wp:effectExtent l="0" t="0" r="0" b="3810"/>
            <wp:docPr id="1" name="Grafik 1" descr="C:\Users\Jürgen\AppData\Local\Microsoft\Windows\Temporary Internet Files\Content.Word\IMG_20160124_1225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4_122514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37" w:rsidRDefault="00B73037"/>
    <w:p w:rsidR="00B73037" w:rsidRDefault="00B73037">
      <w:bookmarkStart w:id="0" w:name="_GoBack"/>
      <w:r>
        <w:t>Kirchenbuch Heeren 1730; ARCHION-Bild 52 in „Taufen 1683 – 1716“</w:t>
      </w:r>
    </w:p>
    <w:p w:rsidR="00B73037" w:rsidRDefault="00B73037">
      <w:r>
        <w:t>Abschrift:</w:t>
      </w:r>
    </w:p>
    <w:p w:rsidR="00415A2B" w:rsidRDefault="00415A2B">
      <w:r>
        <w:t>„ s. 28 dito (März, KJK) Helmich ein Söhnlein taufen laßen, wurde genennet Gisbert Johann“.</w:t>
      </w:r>
      <w:bookmarkEnd w:id="0"/>
    </w:p>
    <w:sectPr w:rsidR="00415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37"/>
    <w:rsid w:val="001E3D3F"/>
    <w:rsid w:val="002F6B13"/>
    <w:rsid w:val="00415A2B"/>
    <w:rsid w:val="005F386D"/>
    <w:rsid w:val="00B7303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2016-01-24T11:27:00Z</dcterms:created>
  <dcterms:modified xsi:type="dcterms:W3CDTF">2016-01-24T12:49:00Z</dcterms:modified>
</cp:coreProperties>
</file>