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4C08BA" w:rsidP="00B36F29">
      <w:pPr>
        <w:jc w:val="center"/>
      </w:pPr>
      <w:r>
        <w:rPr>
          <w:noProof/>
          <w:lang w:eastAsia="de-DE"/>
        </w:rPr>
        <w:drawing>
          <wp:inline distT="0" distB="0" distL="0" distR="0">
            <wp:extent cx="5760720" cy="12622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262205"/>
                    </a:xfrm>
                    <a:prstGeom prst="rect">
                      <a:avLst/>
                    </a:prstGeom>
                    <a:noFill/>
                    <a:ln>
                      <a:noFill/>
                    </a:ln>
                  </pic:spPr>
                </pic:pic>
              </a:graphicData>
            </a:graphic>
          </wp:inline>
        </w:drawing>
      </w:r>
    </w:p>
    <w:p w:rsidR="006E4E92" w:rsidRDefault="006E4E92"/>
    <w:p w:rsidR="00274CFC" w:rsidRDefault="006E4E92" w:rsidP="004C08BA">
      <w:bookmarkStart w:id="0" w:name="_GoBack"/>
      <w:r>
        <w:t>Kirchenbuch</w:t>
      </w:r>
      <w:r w:rsidR="00274CFC">
        <w:t xml:space="preserve"> </w:t>
      </w:r>
      <w:r w:rsidR="004C08BA">
        <w:t>Bönen 1757; ARCHION-Bild 287 in „Taufen etc. 1694 – 1765“</w:t>
      </w:r>
    </w:p>
    <w:p w:rsidR="004C08BA" w:rsidRDefault="004C08BA" w:rsidP="004C08BA">
      <w:r>
        <w:t>Abschrift:</w:t>
      </w:r>
    </w:p>
    <w:p w:rsidR="004C08BA" w:rsidRDefault="004C08BA" w:rsidP="004C08BA">
      <w:r>
        <w:t>„Anno 1757; d. 11ten Martii ist Johann Henrich Habbes von hier nach Herringen dimittieret, nachdem er mit Ihda Maria Biermans Wittibe Weimarschultes an dreyen nacheinander folgenden Sonntagen von hiesiger Cantzel, ohne Widersprache, abgerufen war“.</w:t>
      </w:r>
      <w:bookmarkEnd w:id="0"/>
    </w:p>
    <w:sectPr w:rsidR="004C08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92"/>
    <w:rsid w:val="001070CC"/>
    <w:rsid w:val="001E3D3F"/>
    <w:rsid w:val="00274CFC"/>
    <w:rsid w:val="002F1137"/>
    <w:rsid w:val="002F6B13"/>
    <w:rsid w:val="00327A65"/>
    <w:rsid w:val="00350DC3"/>
    <w:rsid w:val="004C08BA"/>
    <w:rsid w:val="005312F4"/>
    <w:rsid w:val="005F386D"/>
    <w:rsid w:val="00646879"/>
    <w:rsid w:val="006D62A3"/>
    <w:rsid w:val="006E4E92"/>
    <w:rsid w:val="008A52D3"/>
    <w:rsid w:val="009133B0"/>
    <w:rsid w:val="009473FB"/>
    <w:rsid w:val="00B36F29"/>
    <w:rsid w:val="00B44E8A"/>
    <w:rsid w:val="00CA1924"/>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6E4E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6E4E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288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2016-04-26T09:01:00Z</dcterms:created>
  <dcterms:modified xsi:type="dcterms:W3CDTF">2016-04-26T09:01:00Z</dcterms:modified>
</cp:coreProperties>
</file>