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D4CB5">
      <w:r>
        <w:rPr>
          <w:noProof/>
          <w:lang w:eastAsia="de-DE"/>
        </w:rPr>
        <w:drawing>
          <wp:inline distT="0" distB="0" distL="0" distR="0">
            <wp:extent cx="5760720" cy="77762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E5" w:rsidRDefault="009244E5"/>
    <w:p w:rsidR="009244E5" w:rsidRDefault="009244E5">
      <w:bookmarkStart w:id="0" w:name="_GoBack"/>
      <w:r>
        <w:t xml:space="preserve">Kirchenbuch Rhynern 1728; ARCHION-Bild </w:t>
      </w:r>
      <w:r w:rsidR="00BD4CB5">
        <w:t>46</w:t>
      </w:r>
      <w:r>
        <w:t xml:space="preserve"> in „Trauungen 166</w:t>
      </w:r>
      <w:r w:rsidR="00BD4CB5">
        <w:t>7</w:t>
      </w:r>
      <w:r>
        <w:t xml:space="preserve"> – 1742“</w:t>
      </w:r>
    </w:p>
    <w:p w:rsidR="009244E5" w:rsidRDefault="009244E5">
      <w:r>
        <w:t>Abschrift:</w:t>
      </w:r>
    </w:p>
    <w:p w:rsidR="009244E5" w:rsidRDefault="009244E5">
      <w:r>
        <w:t xml:space="preserve">„d. </w:t>
      </w:r>
      <w:r w:rsidR="00BD4CB5">
        <w:t>22 Martii die Osthöffsche von Ostünnen (Osttünnen, KJK) Anna Maria Luth (lutherisch, KJK)“.</w:t>
      </w:r>
      <w:bookmarkEnd w:id="0"/>
    </w:p>
    <w:sectPr w:rsidR="0092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5"/>
    <w:rsid w:val="001E3D3F"/>
    <w:rsid w:val="002F6B13"/>
    <w:rsid w:val="005C3B04"/>
    <w:rsid w:val="005F386D"/>
    <w:rsid w:val="006D62A3"/>
    <w:rsid w:val="009244E5"/>
    <w:rsid w:val="009473FB"/>
    <w:rsid w:val="00B44E8A"/>
    <w:rsid w:val="00BD4CB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2016-10-07T13:30:00Z</dcterms:created>
  <dcterms:modified xsi:type="dcterms:W3CDTF">2016-10-07T13:30:00Z</dcterms:modified>
</cp:coreProperties>
</file>