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30AA6">
      <w:r>
        <w:rPr>
          <w:noProof/>
          <w:lang w:eastAsia="de-DE"/>
        </w:rPr>
        <w:drawing>
          <wp:inline distT="0" distB="0" distL="0" distR="0">
            <wp:extent cx="6584950" cy="299085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E0" w:rsidRDefault="00E409E0"/>
    <w:p w:rsidR="00E409E0" w:rsidRDefault="00E409E0">
      <w:bookmarkStart w:id="0" w:name="_GoBack"/>
      <w:r>
        <w:t>Kirchenbuch Flierich 1787</w:t>
      </w:r>
    </w:p>
    <w:p w:rsidR="00E409E0" w:rsidRDefault="00E409E0">
      <w:r>
        <w:t>Abschrift:</w:t>
      </w:r>
    </w:p>
    <w:p w:rsidR="00E409E0" w:rsidRDefault="00E409E0">
      <w:r>
        <w:t xml:space="preserve">„1787 d. 22sten Febr.; Johann Herman Sudhauss </w:t>
      </w:r>
      <w:r w:rsidR="00365D3F">
        <w:t xml:space="preserve">Rentmeister </w:t>
      </w:r>
      <w:r>
        <w:t>oder Pfächtiger (Pächter, KJK) des Hauses Mundloh junger Gesell</w:t>
      </w:r>
    </w:p>
    <w:p w:rsidR="00E409E0" w:rsidRDefault="00E409E0">
      <w:r>
        <w:t>mit Sophia Charlotta Henrietta Hellmig, junge Tochter von Heeren“.</w:t>
      </w:r>
      <w:bookmarkEnd w:id="0"/>
    </w:p>
    <w:sectPr w:rsidR="00E409E0" w:rsidSect="00730A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A6"/>
    <w:rsid w:val="001E3D3F"/>
    <w:rsid w:val="002F6B13"/>
    <w:rsid w:val="00365D3F"/>
    <w:rsid w:val="005F386D"/>
    <w:rsid w:val="00614C73"/>
    <w:rsid w:val="0066427A"/>
    <w:rsid w:val="00683B01"/>
    <w:rsid w:val="006B3C32"/>
    <w:rsid w:val="00730AA6"/>
    <w:rsid w:val="008C158A"/>
    <w:rsid w:val="00A3303F"/>
    <w:rsid w:val="00E409E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6</cp:revision>
  <cp:lastPrinted>2015-09-06T14:53:00Z</cp:lastPrinted>
  <dcterms:created xsi:type="dcterms:W3CDTF">2015-09-06T15:25:00Z</dcterms:created>
  <dcterms:modified xsi:type="dcterms:W3CDTF">2015-09-15T15:36:00Z</dcterms:modified>
</cp:coreProperties>
</file>