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107D8">
      <w:r>
        <w:rPr>
          <w:noProof/>
          <w:lang w:eastAsia="de-DE"/>
        </w:rPr>
        <w:drawing>
          <wp:inline distT="0" distB="0" distL="0" distR="0">
            <wp:extent cx="5760720" cy="4044324"/>
            <wp:effectExtent l="0" t="0" r="0" b="0"/>
            <wp:docPr id="1" name="Grafik 1" descr="C:\Users\Jürgen\AppData\Local\Microsoft\Windows\INetCache\Content.Word\DSCF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D8" w:rsidRDefault="009107D8"/>
    <w:p w:rsidR="009107D8" w:rsidRDefault="009107D8" w:rsidP="009107D8">
      <w:bookmarkStart w:id="0" w:name="_GoBack"/>
      <w:r>
        <w:t>Kirchenbuch Berge 1753; ARCHION-Bild 63 in „Taufen etc. 1696 – 1765“</w:t>
      </w:r>
    </w:p>
    <w:p w:rsidR="009107D8" w:rsidRDefault="009107D8" w:rsidP="009107D8">
      <w:r>
        <w:t>Abschrift:</w:t>
      </w:r>
    </w:p>
    <w:p w:rsidR="009107D8" w:rsidRDefault="009107D8" w:rsidP="009107D8">
      <w:r>
        <w:t>„d 25 Mart: Dieder: Christian Blüggel und Anna Maria Hartleif copuliret“.</w:t>
      </w:r>
      <w:bookmarkEnd w:id="0"/>
    </w:p>
    <w:sectPr w:rsidR="00910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D8"/>
    <w:rsid w:val="001E3D3F"/>
    <w:rsid w:val="002F6B13"/>
    <w:rsid w:val="005F386D"/>
    <w:rsid w:val="006D62A3"/>
    <w:rsid w:val="009107D8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2016-10-25T13:12:00Z</dcterms:created>
  <dcterms:modified xsi:type="dcterms:W3CDTF">2016-10-25T13:17:00Z</dcterms:modified>
</cp:coreProperties>
</file>