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0719E">
      <w:r>
        <w:rPr>
          <w:noProof/>
          <w:lang w:eastAsia="de-DE"/>
        </w:rPr>
        <w:drawing>
          <wp:inline distT="0" distB="0" distL="0" distR="0">
            <wp:extent cx="5760720" cy="84705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36" w:rsidRDefault="00916B36"/>
    <w:p w:rsidR="0060719E" w:rsidRDefault="00916B36">
      <w:bookmarkStart w:id="0" w:name="_GoBack"/>
      <w:r>
        <w:t>Kirchenbuch Heeren 17</w:t>
      </w:r>
      <w:r w:rsidR="0060719E">
        <w:t>45</w:t>
      </w:r>
      <w:r>
        <w:t xml:space="preserve">; ARCHION-Bild </w:t>
      </w:r>
      <w:r w:rsidR="0060719E">
        <w:t>12 in „Beerdigungen 1717 – 1819“</w:t>
      </w:r>
    </w:p>
    <w:p w:rsidR="00916B36" w:rsidRDefault="00916B36">
      <w:r>
        <w:t>Abschrift:</w:t>
      </w:r>
    </w:p>
    <w:p w:rsidR="00916B36" w:rsidRDefault="00916B36">
      <w:r>
        <w:t xml:space="preserve">„d. </w:t>
      </w:r>
      <w:r w:rsidR="0060719E">
        <w:t>25 Martii ist des Leiffermanns frawen Bruder Albert genandt begraben“.</w:t>
      </w:r>
      <w:bookmarkEnd w:id="0"/>
    </w:p>
    <w:sectPr w:rsidR="00916B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36"/>
    <w:rsid w:val="000F5765"/>
    <w:rsid w:val="001E3D3F"/>
    <w:rsid w:val="002F6B13"/>
    <w:rsid w:val="005F386D"/>
    <w:rsid w:val="0060719E"/>
    <w:rsid w:val="00916B36"/>
    <w:rsid w:val="009473FB"/>
    <w:rsid w:val="00A51674"/>
    <w:rsid w:val="00E83C1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B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B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2016-04-01T13:24:00Z</dcterms:created>
  <dcterms:modified xsi:type="dcterms:W3CDTF">2016-04-01T13:24:00Z</dcterms:modified>
</cp:coreProperties>
</file>