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C7" w:rsidRDefault="00CE2FC7" w:rsidP="00CE2FC7">
      <w:pPr>
        <w:jc w:val="center"/>
      </w:pPr>
      <w:r>
        <w:t>Georg Adam Pfeil, Immatrikulation 1646</w:t>
      </w:r>
    </w:p>
    <w:p w:rsidR="00CE2FC7" w:rsidRDefault="00CE2FC7" w:rsidP="00CE2FC7">
      <w:pPr>
        <w:jc w:val="center"/>
      </w:pPr>
      <w:r>
        <w:t>an der Universität Leipzig</w:t>
      </w:r>
    </w:p>
    <w:p w:rsidR="00CE2FC7" w:rsidRDefault="00CE2FC7" w:rsidP="00CE2FC7">
      <w:pPr>
        <w:jc w:val="center"/>
      </w:pPr>
      <w:r>
        <w:t>unter dem Rektorat</w:t>
      </w:r>
    </w:p>
    <w:p w:rsidR="00CE2FC7" w:rsidRDefault="00CE2FC7" w:rsidP="00CE2FC7">
      <w:pPr>
        <w:jc w:val="center"/>
      </w:pPr>
      <w:r>
        <w:t>von</w:t>
      </w:r>
    </w:p>
    <w:p w:rsidR="00CE2FC7" w:rsidRDefault="00CE2FC7" w:rsidP="00CE2FC7">
      <w:pPr>
        <w:jc w:val="center"/>
      </w:pPr>
      <w:r>
        <w:t xml:space="preserve">Georg Tobias </w:t>
      </w:r>
      <w:proofErr w:type="spellStart"/>
      <w:r>
        <w:t>Schwendendörffer</w:t>
      </w:r>
      <w:proofErr w:type="spellEnd"/>
    </w:p>
    <w:p w:rsidR="00CE2FC7" w:rsidRDefault="00CE2FC7" w:rsidP="00CE2FC7">
      <w:pPr>
        <w:jc w:val="center"/>
      </w:pPr>
    </w:p>
    <w:p w:rsidR="00CE2FC7" w:rsidRDefault="00CE2FC7" w:rsidP="00CE2FC7">
      <w:pPr>
        <w:jc w:val="center"/>
      </w:pPr>
    </w:p>
    <w:p w:rsidR="00CE2FC7" w:rsidRDefault="00CE2FC7" w:rsidP="00CE2FC7">
      <w:pPr>
        <w:jc w:val="center"/>
      </w:pPr>
    </w:p>
    <w:p w:rsidR="00CE2FC7" w:rsidRDefault="00CE2FC7" w:rsidP="00CE2FC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200819" cy="2936801"/>
            <wp:effectExtent l="0" t="0" r="9525" b="0"/>
            <wp:docPr id="1" name="Grafik 1" descr="C:\Users\KJK\AppData\Local\Microsoft\Windows\INetCache\Content.Word\8777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K\AppData\Local\Microsoft\Windows\INetCache\Content.Word\8777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72" cy="29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2EE">
        <w:t xml:space="preserve">         </w:t>
      </w:r>
      <w:bookmarkStart w:id="0" w:name="_GoBack"/>
      <w:r w:rsidR="00D172EE">
        <w:rPr>
          <w:noProof/>
          <w:lang w:eastAsia="de-DE"/>
        </w:rPr>
        <w:drawing>
          <wp:inline distT="0" distB="0" distL="0" distR="0">
            <wp:extent cx="2756278" cy="2930648"/>
            <wp:effectExtent l="0" t="0" r="6350" b="3175"/>
            <wp:docPr id="4" name="Grafik 4" descr="C:\Users\KJK\AppData\Local\Microsoft\Windows\INetCache\Content.Word\WP_Georg_Tobias_Schwendendörf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JK\AppData\Local\Microsoft\Windows\INetCache\Content.Word\WP_Georg_Tobias_Schwendendörff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41" cy="293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134A" w:rsidRDefault="0000134A" w:rsidP="009206F3"/>
    <w:p w:rsidR="0000134A" w:rsidRPr="00D172EE" w:rsidRDefault="00D172EE" w:rsidP="009206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72EE">
        <w:rPr>
          <w:sz w:val="18"/>
          <w:szCs w:val="18"/>
        </w:rPr>
        <w:t xml:space="preserve">Georg Tobias </w:t>
      </w:r>
      <w:proofErr w:type="spellStart"/>
      <w:r w:rsidRPr="00D172EE">
        <w:rPr>
          <w:sz w:val="18"/>
          <w:szCs w:val="18"/>
        </w:rPr>
        <w:t>Svendendörffer</w:t>
      </w:r>
      <w:proofErr w:type="spellEnd"/>
      <w:r w:rsidRPr="00D172EE">
        <w:rPr>
          <w:sz w:val="18"/>
          <w:szCs w:val="18"/>
        </w:rPr>
        <w:t xml:space="preserve"> </w:t>
      </w:r>
      <w:proofErr w:type="spellStart"/>
      <w:r w:rsidRPr="00D172EE">
        <w:rPr>
          <w:sz w:val="18"/>
          <w:szCs w:val="18"/>
        </w:rPr>
        <w:t>iurisconsultus</w:t>
      </w:r>
      <w:proofErr w:type="spellEnd"/>
    </w:p>
    <w:p w:rsidR="00D172EE" w:rsidRDefault="00D172EE" w:rsidP="009206F3">
      <w:r>
        <w:tab/>
      </w:r>
      <w:r>
        <w:tab/>
      </w:r>
      <w:r>
        <w:tab/>
      </w:r>
      <w:r>
        <w:tab/>
      </w:r>
      <w:r>
        <w:tab/>
      </w:r>
      <w:r>
        <w:tab/>
        <w:t xml:space="preserve">&amp;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iuridici</w:t>
      </w:r>
      <w:proofErr w:type="spellEnd"/>
      <w:r>
        <w:t xml:space="preserve"> Ordinarius</w:t>
      </w:r>
    </w:p>
    <w:p w:rsidR="00D172EE" w:rsidRDefault="00D172EE" w:rsidP="009206F3"/>
    <w:p w:rsidR="00D172EE" w:rsidRDefault="00D172EE" w:rsidP="009206F3"/>
    <w:p w:rsidR="00923448" w:rsidRDefault="00DC219E" w:rsidP="0000134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578246" cy="2090737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81" cy="209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4A" w:rsidRDefault="0000134A" w:rsidP="0000134A">
      <w:pPr>
        <w:jc w:val="center"/>
      </w:pPr>
    </w:p>
    <w:p w:rsidR="0000134A" w:rsidRDefault="0000134A" w:rsidP="0000134A">
      <w:pPr>
        <w:jc w:val="center"/>
      </w:pPr>
      <w:r>
        <w:t xml:space="preserve">Mein Vorfahre Georg Adam Pfeil (11. Generation) wurde </w:t>
      </w:r>
    </w:p>
    <w:p w:rsidR="0000134A" w:rsidRDefault="0000134A" w:rsidP="0000134A">
      <w:pPr>
        <w:jc w:val="center"/>
      </w:pPr>
      <w:r>
        <w:t>„i S“ (im Sommersemester 1646) immatrikuliert.</w:t>
      </w:r>
    </w:p>
    <w:p w:rsidR="0000134A" w:rsidRDefault="0000134A" w:rsidP="0000134A">
      <w:pPr>
        <w:jc w:val="center"/>
      </w:pPr>
      <w:r>
        <w:t xml:space="preserve">Rektor war Georg Tobias </w:t>
      </w:r>
      <w:proofErr w:type="spellStart"/>
      <w:r>
        <w:t>Schwendendörffer</w:t>
      </w:r>
      <w:proofErr w:type="spellEnd"/>
      <w:r>
        <w:t>,</w:t>
      </w:r>
    </w:p>
    <w:p w:rsidR="0000134A" w:rsidRDefault="0000134A" w:rsidP="0000134A">
      <w:pPr>
        <w:jc w:val="center"/>
      </w:pPr>
      <w:r>
        <w:t>Doktor der Rechte</w:t>
      </w:r>
    </w:p>
    <w:p w:rsidR="0000134A" w:rsidRDefault="0000134A" w:rsidP="0000134A">
      <w:pPr>
        <w:jc w:val="center"/>
      </w:pPr>
      <w:r>
        <w:t>Quelle/Standort: Die jüngere Matrikel der Universität Leipzig II. Band</w:t>
      </w:r>
    </w:p>
    <w:p w:rsidR="0000134A" w:rsidRDefault="0000134A" w:rsidP="0000134A">
      <w:pPr>
        <w:jc w:val="center"/>
      </w:pPr>
      <w:r>
        <w:t>Leipzig 1909, S. 331</w:t>
      </w:r>
    </w:p>
    <w:p w:rsidR="0000134A" w:rsidRDefault="0000134A" w:rsidP="0000134A">
      <w:pPr>
        <w:jc w:val="center"/>
      </w:pPr>
      <w:r>
        <w:t>Universitäts- und Landesbibliothek Düsseldorf</w:t>
      </w:r>
    </w:p>
    <w:sectPr w:rsidR="0000134A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3B" w:rsidRDefault="0017143B" w:rsidP="00CE2FC7">
      <w:pPr>
        <w:spacing w:line="240" w:lineRule="auto"/>
      </w:pPr>
      <w:r>
        <w:separator/>
      </w:r>
    </w:p>
  </w:endnote>
  <w:endnote w:type="continuationSeparator" w:id="0">
    <w:p w:rsidR="0017143B" w:rsidRDefault="0017143B" w:rsidP="00CE2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3B" w:rsidRDefault="0017143B" w:rsidP="00CE2FC7">
      <w:pPr>
        <w:spacing w:line="240" w:lineRule="auto"/>
      </w:pPr>
      <w:r>
        <w:separator/>
      </w:r>
    </w:p>
  </w:footnote>
  <w:footnote w:type="continuationSeparator" w:id="0">
    <w:p w:rsidR="0017143B" w:rsidRDefault="0017143B" w:rsidP="00CE2F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78"/>
    <w:rsid w:val="0000134A"/>
    <w:rsid w:val="0017143B"/>
    <w:rsid w:val="001F0A7A"/>
    <w:rsid w:val="004B4F78"/>
    <w:rsid w:val="00676178"/>
    <w:rsid w:val="009206F3"/>
    <w:rsid w:val="00923448"/>
    <w:rsid w:val="00987A39"/>
    <w:rsid w:val="00A37EF1"/>
    <w:rsid w:val="00CE2FC7"/>
    <w:rsid w:val="00D172EE"/>
    <w:rsid w:val="00DC219E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F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2FC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FC7"/>
  </w:style>
  <w:style w:type="paragraph" w:styleId="Fuzeile">
    <w:name w:val="footer"/>
    <w:basedOn w:val="Standard"/>
    <w:link w:val="FuzeileZchn"/>
    <w:uiPriority w:val="99"/>
    <w:unhideWhenUsed/>
    <w:rsid w:val="00CE2FC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F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2FC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FC7"/>
  </w:style>
  <w:style w:type="paragraph" w:styleId="Fuzeile">
    <w:name w:val="footer"/>
    <w:basedOn w:val="Standard"/>
    <w:link w:val="FuzeileZchn"/>
    <w:uiPriority w:val="99"/>
    <w:unhideWhenUsed/>
    <w:rsid w:val="00CE2FC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2023-07-20T08:08:00Z</cp:lastPrinted>
  <dcterms:created xsi:type="dcterms:W3CDTF">2023-07-19T15:43:00Z</dcterms:created>
  <dcterms:modified xsi:type="dcterms:W3CDTF">2023-07-20T08:23:00Z</dcterms:modified>
</cp:coreProperties>
</file>