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5921EC">
      <w:r>
        <w:rPr>
          <w:noProof/>
          <w:lang w:eastAsia="de-DE"/>
        </w:rPr>
        <w:drawing>
          <wp:inline distT="0" distB="0" distL="0" distR="0">
            <wp:extent cx="5756275" cy="8731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C" w:rsidRDefault="0091661C"/>
    <w:p w:rsidR="0091661C" w:rsidRDefault="0091661C" w:rsidP="000E6BD8">
      <w:pPr>
        <w:spacing w:line="240" w:lineRule="auto"/>
      </w:pPr>
      <w:r>
        <w:t>Kirchenbuch St. Nicolai zu Dortmund 1</w:t>
      </w:r>
      <w:r w:rsidR="00607E23">
        <w:t>709</w:t>
      </w:r>
      <w:r>
        <w:t xml:space="preserve">, Archion Bild </w:t>
      </w:r>
      <w:r w:rsidR="00607E23">
        <w:t>9</w:t>
      </w:r>
      <w:r>
        <w:t xml:space="preserve"> in „Taufen </w:t>
      </w:r>
      <w:r w:rsidR="00607E23">
        <w:t>1708</w:t>
      </w:r>
      <w:r>
        <w:t xml:space="preserve"> –</w:t>
      </w:r>
      <w:r w:rsidR="00607E23">
        <w:t xml:space="preserve"> 1809“</w:t>
      </w:r>
    </w:p>
    <w:p w:rsidR="0091661C" w:rsidRDefault="0091661C" w:rsidP="000E6BD8">
      <w:pPr>
        <w:spacing w:line="240" w:lineRule="auto"/>
      </w:pPr>
      <w:r>
        <w:t>Abschrift:</w:t>
      </w:r>
    </w:p>
    <w:p w:rsidR="000E6BD8" w:rsidRPr="005921EC" w:rsidRDefault="0091661C" w:rsidP="005921EC">
      <w:pPr>
        <w:spacing w:line="240" w:lineRule="auto"/>
        <w:jc w:val="both"/>
        <w:rPr>
          <w:sz w:val="18"/>
          <w:szCs w:val="18"/>
        </w:rPr>
      </w:pPr>
      <w:r>
        <w:t>„</w:t>
      </w:r>
      <w:r w:rsidR="005921EC">
        <w:t xml:space="preserve">3) den </w:t>
      </w:r>
      <w:proofErr w:type="spellStart"/>
      <w:r w:rsidR="005921EC">
        <w:t>dreyundzwanzigsten</w:t>
      </w:r>
      <w:proofErr w:type="spellEnd"/>
      <w:r w:rsidR="005921EC">
        <w:t xml:space="preserve"> Februar ist Johann </w:t>
      </w:r>
      <w:proofErr w:type="spellStart"/>
      <w:r w:rsidR="005921EC">
        <w:t>Hunsche</w:t>
      </w:r>
      <w:proofErr w:type="spellEnd"/>
      <w:r w:rsidR="005921EC">
        <w:t xml:space="preserve">, Bürger und Ackermann, eine Tochter mit Nahmen Anna Catharina getauft worden. Gevattern sind gewesen Henrich </w:t>
      </w:r>
      <w:proofErr w:type="spellStart"/>
      <w:r w:rsidR="005921EC">
        <w:t>Brügmann</w:t>
      </w:r>
      <w:proofErr w:type="spellEnd"/>
      <w:r w:rsidR="005921EC">
        <w:t>, Anna Reimer und Catharina Dam“.</w:t>
      </w:r>
      <w:bookmarkStart w:id="0" w:name="_GoBack"/>
      <w:bookmarkEnd w:id="0"/>
    </w:p>
    <w:sectPr w:rsidR="000E6BD8" w:rsidRPr="00592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086C2A"/>
    <w:rsid w:val="000E6BD8"/>
    <w:rsid w:val="005921EC"/>
    <w:rsid w:val="00607E23"/>
    <w:rsid w:val="00676178"/>
    <w:rsid w:val="006E278C"/>
    <w:rsid w:val="0091661C"/>
    <w:rsid w:val="00923448"/>
    <w:rsid w:val="00A713E6"/>
    <w:rsid w:val="00B219E4"/>
    <w:rsid w:val="00B458B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2022-11-07T15:31:00Z</cp:lastPrinted>
  <dcterms:created xsi:type="dcterms:W3CDTF">2022-11-07T15:32:00Z</dcterms:created>
  <dcterms:modified xsi:type="dcterms:W3CDTF">2022-11-07T15:32:00Z</dcterms:modified>
</cp:coreProperties>
</file>