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878D2">
      <w:r>
        <w:rPr>
          <w:noProof/>
          <w:lang w:eastAsia="de-DE"/>
        </w:rPr>
        <w:drawing>
          <wp:inline distT="0" distB="0" distL="0" distR="0">
            <wp:extent cx="5760720" cy="755160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33" w:rsidRDefault="00517633"/>
    <w:p w:rsidR="00517633" w:rsidRDefault="00517633">
      <w:r>
        <w:t>Kirchenbuch Adorf 17</w:t>
      </w:r>
      <w:r w:rsidR="002878D2">
        <w:t>54</w:t>
      </w:r>
      <w:r>
        <w:t xml:space="preserve">; ARCHION-Bild </w:t>
      </w:r>
      <w:r w:rsidR="002878D2">
        <w:t>229</w:t>
      </w:r>
      <w:r>
        <w:t xml:space="preserve"> in Kirchenbuch 17</w:t>
      </w:r>
      <w:r w:rsidR="002878D2">
        <w:t>40 - 1796</w:t>
      </w:r>
    </w:p>
    <w:p w:rsidR="00517633" w:rsidRDefault="00517633">
      <w:r>
        <w:t>Abschrift:</w:t>
      </w:r>
    </w:p>
    <w:p w:rsidR="00517633" w:rsidRDefault="00517633">
      <w:r>
        <w:t>„</w:t>
      </w:r>
      <w:r w:rsidR="002878D2">
        <w:t xml:space="preserve">21.; d. 20ten </w:t>
      </w:r>
      <w:proofErr w:type="spellStart"/>
      <w:r w:rsidR="002878D2">
        <w:t>Xbr</w:t>
      </w:r>
      <w:proofErr w:type="spellEnd"/>
      <w:r w:rsidR="002878D2">
        <w:t xml:space="preserve"> (Dezember, KJK) ist Adam </w:t>
      </w:r>
      <w:proofErr w:type="spellStart"/>
      <w:r w:rsidR="002878D2">
        <w:t>Erger</w:t>
      </w:r>
      <w:proofErr w:type="spellEnd"/>
      <w:r w:rsidR="002878D2">
        <w:t xml:space="preserve"> und A</w:t>
      </w:r>
      <w:r w:rsidR="00481FF3">
        <w:t>n</w:t>
      </w:r>
      <w:r w:rsidR="002878D2">
        <w:t xml:space="preserve">. Elisabeth Schröder aus </w:t>
      </w:r>
      <w:proofErr w:type="spellStart"/>
      <w:r w:rsidR="002878D2">
        <w:t>Adorff</w:t>
      </w:r>
      <w:proofErr w:type="spellEnd"/>
      <w:r w:rsidR="002878D2">
        <w:t xml:space="preserve"> </w:t>
      </w:r>
      <w:proofErr w:type="spellStart"/>
      <w:r w:rsidR="002878D2">
        <w:t>previa</w:t>
      </w:r>
      <w:proofErr w:type="spellEnd"/>
      <w:r w:rsidR="002878D2">
        <w:t xml:space="preserve"> </w:t>
      </w:r>
      <w:proofErr w:type="spellStart"/>
      <w:r w:rsidR="002878D2">
        <w:t>poenitent</w:t>
      </w:r>
      <w:proofErr w:type="spellEnd"/>
      <w:r w:rsidR="002878D2">
        <w:t>(</w:t>
      </w:r>
      <w:proofErr w:type="spellStart"/>
      <w:r w:rsidR="002878D2">
        <w:t>ia</w:t>
      </w:r>
      <w:proofErr w:type="spellEnd"/>
      <w:r w:rsidR="002878D2">
        <w:t xml:space="preserve">) </w:t>
      </w:r>
      <w:proofErr w:type="spellStart"/>
      <w:r w:rsidR="002878D2">
        <w:t>ecclesiastica</w:t>
      </w:r>
      <w:proofErr w:type="spellEnd"/>
      <w:r w:rsidR="002878D2">
        <w:t xml:space="preserve"> (nach vorhergegangener </w:t>
      </w:r>
      <w:proofErr w:type="spellStart"/>
      <w:r w:rsidR="002878D2">
        <w:t>Kirchenbuße</w:t>
      </w:r>
      <w:proofErr w:type="gramStart"/>
      <w:r w:rsidR="002878D2">
        <w:t>,KJK</w:t>
      </w:r>
      <w:proofErr w:type="spellEnd"/>
      <w:proofErr w:type="gramEnd"/>
      <w:r w:rsidR="002878D2">
        <w:t xml:space="preserve">) </w:t>
      </w:r>
      <w:proofErr w:type="spellStart"/>
      <w:r w:rsidR="002878D2">
        <w:t>copuliret</w:t>
      </w:r>
      <w:proofErr w:type="spellEnd"/>
      <w:r w:rsidR="002878D2">
        <w:t xml:space="preserve">. </w:t>
      </w:r>
      <w:proofErr w:type="spellStart"/>
      <w:r w:rsidR="002878D2">
        <w:t>dd</w:t>
      </w:r>
      <w:proofErr w:type="spellEnd"/>
      <w:r w:rsidR="002878D2">
        <w:t xml:space="preserve">. m. 18 </w:t>
      </w:r>
      <w:r w:rsidR="002878D2" w:rsidRPr="002878D2">
        <w:rPr>
          <w:b/>
          <w:noProof/>
          <w:vertAlign w:val="subscript"/>
          <w:lang w:eastAsia="de-DE"/>
        </w:rPr>
        <w:drawing>
          <wp:inline distT="0" distB="0" distL="0" distR="0" wp14:anchorId="50E58E57" wp14:editId="119278EC">
            <wp:extent cx="76200" cy="105410"/>
            <wp:effectExtent l="0" t="0" r="0" b="8890"/>
            <wp:docPr id="3" name="Grafik 3" descr="D:\11-KJK-privat\ZwAbl\Groschenabkürz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-KJK-privat\ZwAbl\Groschenabkürz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8D2">
        <w:t xml:space="preserve"> (er gab mir 18 Groschen, d.h. Stolgebühr, KJK)“.</w:t>
      </w:r>
    </w:p>
    <w:p w:rsidR="005B0595" w:rsidRDefault="005B0595"/>
    <w:p w:rsidR="005B0595" w:rsidRDefault="005B0595">
      <w:r w:rsidRPr="005B0595">
        <w:t xml:space="preserve">Anmerkung: </w:t>
      </w:r>
    </w:p>
    <w:p w:rsidR="005B0595" w:rsidRDefault="005B0595">
      <w:bookmarkStart w:id="0" w:name="_GoBack"/>
      <w:bookmarkEnd w:id="0"/>
      <w:r w:rsidRPr="005B0595">
        <w:t>Die Kirchenbuße vor der Trauung wurde aus Sicht des Pfarrers fällig, weil die Braut (erkennbar) schwanger war.</w:t>
      </w:r>
    </w:p>
    <w:sectPr w:rsidR="005B0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33"/>
    <w:rsid w:val="000E67AF"/>
    <w:rsid w:val="001316DB"/>
    <w:rsid w:val="001D680D"/>
    <w:rsid w:val="001D7626"/>
    <w:rsid w:val="00206A88"/>
    <w:rsid w:val="002878D2"/>
    <w:rsid w:val="002942A2"/>
    <w:rsid w:val="00481FF3"/>
    <w:rsid w:val="00517633"/>
    <w:rsid w:val="005B0595"/>
    <w:rsid w:val="007D4F95"/>
    <w:rsid w:val="0082143C"/>
    <w:rsid w:val="00BE7B58"/>
    <w:rsid w:val="00C90235"/>
    <w:rsid w:val="00D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2019-03-22T15:37:00Z</dcterms:created>
  <dcterms:modified xsi:type="dcterms:W3CDTF">2019-03-22T15:42:00Z</dcterms:modified>
</cp:coreProperties>
</file>