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2DE9">
      <w:r>
        <w:rPr>
          <w:noProof/>
          <w:lang w:eastAsia="de-DE"/>
        </w:rPr>
        <w:drawing>
          <wp:inline distT="0" distB="0" distL="0" distR="0">
            <wp:extent cx="5760720" cy="606572"/>
            <wp:effectExtent l="0" t="0" r="0" b="3175"/>
            <wp:docPr id="1" name="Grafik 1" descr="C:\Users\Jürgen\AppData\Local\Microsoft\Windows\INetCache\Content.Word\IMG_20161129_1129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29_112914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9" w:rsidRDefault="00DD2DE9"/>
    <w:p w:rsidR="00DD2DE9" w:rsidRDefault="00DD2DE9">
      <w:bookmarkStart w:id="0" w:name="_GoBack"/>
      <w:r>
        <w:t>Kirchenbuch Bönen 1789; ARCHION-Bild 363 in „Beerdigungen 1765 – 1800“</w:t>
      </w:r>
    </w:p>
    <w:p w:rsidR="00DD2DE9" w:rsidRDefault="00DD2DE9">
      <w:r>
        <w:t>Abschrift:</w:t>
      </w:r>
    </w:p>
    <w:p w:rsidR="00DD2DE9" w:rsidRDefault="00DD2DE9">
      <w:r>
        <w:t>„Westerboenen, Nr. 22; d 7ten October a.c. (anni currentis, laufenden Jahres, KJK) ist Henr: Did: Vorwig gestorben, alt 28 Jahr 4 Monathe u. 2 Wochen; Todesursache: an der Wassersucht“.</w:t>
      </w:r>
      <w:bookmarkEnd w:id="0"/>
    </w:p>
    <w:sectPr w:rsidR="00DD2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E9"/>
    <w:rsid w:val="001E3D3F"/>
    <w:rsid w:val="002F6B13"/>
    <w:rsid w:val="005F386D"/>
    <w:rsid w:val="006D62A3"/>
    <w:rsid w:val="009473FB"/>
    <w:rsid w:val="00B44E8A"/>
    <w:rsid w:val="00DD2D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2016-11-29T10:31:00Z</dcterms:created>
  <dcterms:modified xsi:type="dcterms:W3CDTF">2016-11-29T10:37:00Z</dcterms:modified>
</cp:coreProperties>
</file>