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E51B8">
      <w:r>
        <w:rPr>
          <w:noProof/>
          <w:lang w:eastAsia="de-DE"/>
        </w:rPr>
        <w:drawing>
          <wp:inline distT="0" distB="0" distL="0" distR="0">
            <wp:extent cx="5760720" cy="7094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B8" w:rsidRDefault="00AE51B8"/>
    <w:p w:rsidR="00AE51B8" w:rsidRDefault="00AE51B8">
      <w:r>
        <w:rPr>
          <w:noProof/>
          <w:lang w:eastAsia="de-DE"/>
        </w:rPr>
        <w:drawing>
          <wp:inline distT="0" distB="0" distL="0" distR="0">
            <wp:extent cx="5760720" cy="6188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B8" w:rsidRDefault="00AE51B8"/>
    <w:p w:rsidR="00AE51B8" w:rsidRDefault="00AE51B8">
      <w:bookmarkStart w:id="0" w:name="_GoBack"/>
      <w:r>
        <w:t>Kirchenbuch Bönen 1827; ARCHION-Bild 27 in „Beerdigungen 1818 – 1908“</w:t>
      </w:r>
    </w:p>
    <w:p w:rsidR="00AE51B8" w:rsidRDefault="00AE51B8">
      <w:r>
        <w:t>Abschrift:</w:t>
      </w:r>
    </w:p>
    <w:p w:rsidR="00AE51B8" w:rsidRDefault="00AE51B8">
      <w:r>
        <w:t>„Anna Dorothea Catharina Wilhelmina Brand gewesene Leppersäcksche in Wethfeld; Bäuerin; Alter: 53 Jahre 21 Tage; hinterläßt: den Gatten und minorenne Kinder; Todesdatum: 20. November 7 Uhr abends; Todesursache: Schlagfluß; Ärztliche Hilfe gebraucht: überhaupt; Beerdigungsdatum: 23. November“.</w:t>
      </w:r>
      <w:bookmarkEnd w:id="0"/>
    </w:p>
    <w:sectPr w:rsidR="00AE5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8"/>
    <w:rsid w:val="001E3D3F"/>
    <w:rsid w:val="002F6B13"/>
    <w:rsid w:val="005F386D"/>
    <w:rsid w:val="009473FB"/>
    <w:rsid w:val="00AE51B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2016-04-13T09:37:00Z</dcterms:created>
  <dcterms:modified xsi:type="dcterms:W3CDTF">2016-04-13T09:46:00Z</dcterms:modified>
</cp:coreProperties>
</file>