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C660A">
      <w:r>
        <w:rPr>
          <w:noProof/>
          <w:lang w:eastAsia="de-DE"/>
        </w:rPr>
        <w:drawing>
          <wp:inline distT="0" distB="0" distL="0" distR="0">
            <wp:extent cx="5760720" cy="883978"/>
            <wp:effectExtent l="0" t="0" r="0" b="0"/>
            <wp:docPr id="7" name="Grafik 7" descr="C:\Users\Jürgen\AppData\Local\Microsoft\Windows\INetCache\Content.Word\DSCF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</w:t>
      </w:r>
      <w:r w:rsidR="007649C6">
        <w:t>3</w:t>
      </w:r>
      <w:r w:rsidR="00FC660A">
        <w:t>6</w:t>
      </w:r>
      <w:r>
        <w:t xml:space="preserve">; ARCHION-Bild </w:t>
      </w:r>
      <w:r w:rsidR="00FC660A">
        <w:t>21</w:t>
      </w:r>
      <w:r>
        <w:t xml:space="preserve"> in „</w:t>
      </w:r>
      <w:r w:rsidR="009908EA">
        <w:t>Taufen</w:t>
      </w:r>
      <w:r w:rsidR="00764462">
        <w:t xml:space="preserve"> 1723</w:t>
      </w:r>
      <w:r>
        <w:t>– 1765“</w:t>
      </w:r>
    </w:p>
    <w:p w:rsidR="00FB59A0" w:rsidRDefault="00FB59A0">
      <w:r>
        <w:t>Abschrift:</w:t>
      </w:r>
    </w:p>
    <w:p w:rsidR="00FB59A0" w:rsidRDefault="00FB59A0">
      <w:r>
        <w:t>„</w:t>
      </w:r>
      <w:r w:rsidR="00FC660A">
        <w:t>13</w:t>
      </w:r>
      <w:r w:rsidR="009908EA">
        <w:t xml:space="preserve">.; Gemberg </w:t>
      </w:r>
      <w:r w:rsidR="00FC660A">
        <w:t>Ludwig Adolph Dom. IV p. Trinit. (4. Sonntag nach Trinitatis, KJK); der Vatter Daniel Gemberg, Mutter Anna Gerdraut Noltings; zur Tauffe gehoben von Herrn Oberjägers ältestem Sohn“.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853B7"/>
    <w:rsid w:val="001E3D3F"/>
    <w:rsid w:val="00267EB9"/>
    <w:rsid w:val="002F6B13"/>
    <w:rsid w:val="0033218A"/>
    <w:rsid w:val="00400768"/>
    <w:rsid w:val="00486010"/>
    <w:rsid w:val="00534E83"/>
    <w:rsid w:val="00576EB8"/>
    <w:rsid w:val="005D5F5A"/>
    <w:rsid w:val="005E71AA"/>
    <w:rsid w:val="005F386D"/>
    <w:rsid w:val="00604932"/>
    <w:rsid w:val="0061546C"/>
    <w:rsid w:val="006D62A3"/>
    <w:rsid w:val="006E2059"/>
    <w:rsid w:val="00764462"/>
    <w:rsid w:val="007649C6"/>
    <w:rsid w:val="007C4EC2"/>
    <w:rsid w:val="009473FB"/>
    <w:rsid w:val="009908EA"/>
    <w:rsid w:val="00A0315D"/>
    <w:rsid w:val="00A05898"/>
    <w:rsid w:val="00B417D0"/>
    <w:rsid w:val="00B44E8A"/>
    <w:rsid w:val="00B471F6"/>
    <w:rsid w:val="00BA6569"/>
    <w:rsid w:val="00CC5A45"/>
    <w:rsid w:val="00CE2923"/>
    <w:rsid w:val="00D151AD"/>
    <w:rsid w:val="00DE1F3C"/>
    <w:rsid w:val="00E4053C"/>
    <w:rsid w:val="00F8564A"/>
    <w:rsid w:val="00FB59A0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2017-04-27T14:04:00Z</dcterms:created>
  <dcterms:modified xsi:type="dcterms:W3CDTF">2017-04-27T14:04:00Z</dcterms:modified>
</cp:coreProperties>
</file>