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41E67">
      <w:r>
        <w:rPr>
          <w:noProof/>
          <w:lang w:eastAsia="de-DE"/>
        </w:rPr>
        <w:drawing>
          <wp:inline distT="0" distB="0" distL="0" distR="0">
            <wp:extent cx="5760720" cy="681315"/>
            <wp:effectExtent l="0" t="0" r="0" b="5080"/>
            <wp:docPr id="1" name="Grafik 1" descr="C:\Users\Jürgen\AppData\Local\Microsoft\Windows\Temporary Internet Files\Content.Word\IMG_20151224_145209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24_145209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67" w:rsidRDefault="00341E67"/>
    <w:p w:rsidR="00341E67" w:rsidRDefault="00341E67">
      <w:r>
        <w:t>Kirchenbuch Heeren 1763; ARCHION-Bild 74 in „Taufen 1</w:t>
      </w:r>
      <w:r w:rsidR="003F75A4">
        <w:t>716 - 1771</w:t>
      </w:r>
      <w:bookmarkStart w:id="0" w:name="_GoBack"/>
      <w:bookmarkEnd w:id="0"/>
      <w:r>
        <w:t>“</w:t>
      </w:r>
    </w:p>
    <w:p w:rsidR="00341E67" w:rsidRDefault="00341E67">
      <w:r>
        <w:t>Abschrift:</w:t>
      </w:r>
    </w:p>
    <w:p w:rsidR="00341E67" w:rsidRDefault="00341E67">
      <w:r>
        <w:t>„d. 2ten Dec: Helmig ein Töchterl. taufen laßen genandt Clara Sophia“.</w:t>
      </w:r>
    </w:p>
    <w:sectPr w:rsidR="00341E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67"/>
    <w:rsid w:val="001E3D3F"/>
    <w:rsid w:val="002F6B13"/>
    <w:rsid w:val="00341E67"/>
    <w:rsid w:val="003F75A4"/>
    <w:rsid w:val="005F386D"/>
    <w:rsid w:val="00622AF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2015-12-24T13:54:00Z</dcterms:created>
  <dcterms:modified xsi:type="dcterms:W3CDTF">2015-12-24T15:23:00Z</dcterms:modified>
</cp:coreProperties>
</file>