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320A7">
      <w:r>
        <w:rPr>
          <w:noProof/>
          <w:lang w:eastAsia="de-DE"/>
        </w:rPr>
        <w:drawing>
          <wp:inline distT="0" distB="0" distL="0" distR="0">
            <wp:extent cx="5760720" cy="6151861"/>
            <wp:effectExtent l="0" t="0" r="0" b="1905"/>
            <wp:docPr id="2" name="Grafik 2" descr="C:\Users\Jürgen\AppData\Local\Microsoft\Windows\INetCache\Content.Word\IMG_20161222_16463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22_1646388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8E" w:rsidRDefault="00E26F8E"/>
    <w:p w:rsidR="00E26F8E" w:rsidRDefault="00E26F8E">
      <w:bookmarkStart w:id="0" w:name="_GoBack"/>
      <w:r>
        <w:t>Kirchenbuch Ostönnen 170</w:t>
      </w:r>
      <w:r w:rsidR="00E320A7">
        <w:t>7</w:t>
      </w:r>
      <w:r>
        <w:t>; ARCHION-Bild 417 in „Taufen etc. 1680 – 1744“</w:t>
      </w:r>
    </w:p>
    <w:p w:rsidR="00E26F8E" w:rsidRDefault="00E26F8E">
      <w:r>
        <w:t>Abschrift:</w:t>
      </w:r>
    </w:p>
    <w:p w:rsidR="00E26F8E" w:rsidRDefault="00E26F8E">
      <w:r>
        <w:t xml:space="preserve">„den </w:t>
      </w:r>
      <w:r w:rsidR="00E320A7">
        <w:t>5. Martii Johan Brandt und Catharina Hengst (Rest unleserlich, KJK)“.</w:t>
      </w:r>
      <w:bookmarkEnd w:id="0"/>
    </w:p>
    <w:sectPr w:rsidR="00E26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8E"/>
    <w:rsid w:val="001E3D3F"/>
    <w:rsid w:val="002F6B13"/>
    <w:rsid w:val="005F386D"/>
    <w:rsid w:val="006D62A3"/>
    <w:rsid w:val="009473FB"/>
    <w:rsid w:val="00B44E8A"/>
    <w:rsid w:val="00E26F8E"/>
    <w:rsid w:val="00E320A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2016-12-22T15:52:00Z</cp:lastPrinted>
  <dcterms:created xsi:type="dcterms:W3CDTF">2016-12-22T15:55:00Z</dcterms:created>
  <dcterms:modified xsi:type="dcterms:W3CDTF">2016-12-22T15:55:00Z</dcterms:modified>
</cp:coreProperties>
</file>