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A02A4C">
      <w:r>
        <w:rPr>
          <w:noProof/>
          <w:lang w:eastAsia="de-DE"/>
        </w:rPr>
        <w:drawing>
          <wp:inline distT="0" distB="0" distL="0" distR="0">
            <wp:extent cx="5760720" cy="175341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3D" w:rsidRDefault="00393C3D"/>
    <w:p w:rsidR="00393C3D" w:rsidRDefault="00393C3D">
      <w:bookmarkStart w:id="0" w:name="_GoBack"/>
      <w:r>
        <w:t>Kirchenbuch Adorf 16</w:t>
      </w:r>
      <w:r w:rsidR="00A02A4C">
        <w:t>49</w:t>
      </w:r>
      <w:r>
        <w:t xml:space="preserve">; ARCHION-Bild </w:t>
      </w:r>
      <w:r w:rsidR="00A02A4C">
        <w:t>69</w:t>
      </w:r>
      <w:r>
        <w:t xml:space="preserve"> in Kirchenbuch 1648 – 1702</w:t>
      </w:r>
    </w:p>
    <w:p w:rsidR="00393C3D" w:rsidRDefault="00393C3D">
      <w:r>
        <w:t>Abschrift:</w:t>
      </w:r>
    </w:p>
    <w:p w:rsidR="00393C3D" w:rsidRDefault="00393C3D">
      <w:r>
        <w:t>„</w:t>
      </w:r>
      <w:proofErr w:type="spellStart"/>
      <w:r w:rsidR="00A02A4C">
        <w:t>Eodem</w:t>
      </w:r>
      <w:proofErr w:type="spellEnd"/>
      <w:r w:rsidR="00A02A4C">
        <w:t xml:space="preserve"> die (desselben Tages, 13. Sonntag nach Trinitatis, 29.08.1649, KJK) Johannis </w:t>
      </w:r>
      <w:proofErr w:type="spellStart"/>
      <w:r w:rsidR="00A02A4C">
        <w:t>Behlen</w:t>
      </w:r>
      <w:proofErr w:type="spellEnd"/>
      <w:r w:rsidR="00A02A4C">
        <w:t xml:space="preserve"> </w:t>
      </w:r>
      <w:proofErr w:type="spellStart"/>
      <w:r w:rsidR="00A02A4C">
        <w:t>Gibrighusani</w:t>
      </w:r>
      <w:proofErr w:type="spellEnd"/>
      <w:r w:rsidR="00A02A4C">
        <w:t xml:space="preserve"> Georg Engelbracht </w:t>
      </w:r>
      <w:proofErr w:type="spellStart"/>
      <w:r w:rsidR="00A02A4C">
        <w:t>baptismum</w:t>
      </w:r>
      <w:proofErr w:type="spellEnd"/>
      <w:r w:rsidR="00A02A4C">
        <w:t xml:space="preserve"> </w:t>
      </w:r>
      <w:proofErr w:type="spellStart"/>
      <w:r w:rsidR="00A02A4C">
        <w:t>percepit</w:t>
      </w:r>
      <w:proofErr w:type="spellEnd"/>
      <w:r w:rsidR="00A02A4C">
        <w:t xml:space="preserve"> (erhielt die Taufe, KJK), </w:t>
      </w:r>
      <w:proofErr w:type="spellStart"/>
      <w:r w:rsidR="00A02A4C">
        <w:t>Patrinus</w:t>
      </w:r>
      <w:proofErr w:type="spellEnd"/>
      <w:r w:rsidR="00A02A4C">
        <w:t xml:space="preserve"> et matre </w:t>
      </w:r>
      <w:proofErr w:type="spellStart"/>
      <w:r w:rsidR="00A02A4C">
        <w:t>mysticis</w:t>
      </w:r>
      <w:proofErr w:type="spellEnd"/>
      <w:r w:rsidR="00A02A4C">
        <w:t xml:space="preserve"> (frei: Taufzeugen, KJK) Georgio Beck </w:t>
      </w:r>
      <w:proofErr w:type="spellStart"/>
      <w:r w:rsidR="00A02A4C">
        <w:t>cive</w:t>
      </w:r>
      <w:proofErr w:type="spellEnd"/>
      <w:r w:rsidR="00A02A4C">
        <w:t xml:space="preserve"> </w:t>
      </w:r>
      <w:proofErr w:type="spellStart"/>
      <w:r w:rsidR="00A02A4C">
        <w:t>Mengeringhusano</w:t>
      </w:r>
      <w:proofErr w:type="spellEnd"/>
      <w:r w:rsidR="00A02A4C">
        <w:t xml:space="preserve"> (Bürger aus </w:t>
      </w:r>
      <w:proofErr w:type="spellStart"/>
      <w:r w:rsidR="00A02A4C">
        <w:t>Mengeringhausen</w:t>
      </w:r>
      <w:proofErr w:type="spellEnd"/>
      <w:r w:rsidR="00A02A4C">
        <w:t xml:space="preserve">, KJK), Engelbracht Flammen </w:t>
      </w:r>
      <w:proofErr w:type="spellStart"/>
      <w:r w:rsidR="00A02A4C">
        <w:t>opilione</w:t>
      </w:r>
      <w:proofErr w:type="spellEnd"/>
      <w:r w:rsidR="00A02A4C">
        <w:t xml:space="preserve"> </w:t>
      </w:r>
      <w:proofErr w:type="spellStart"/>
      <w:r w:rsidR="00A02A4C">
        <w:t>Gibringh</w:t>
      </w:r>
      <w:proofErr w:type="spellEnd"/>
      <w:r w:rsidR="00A02A4C">
        <w:t xml:space="preserve">. (Hirte aus </w:t>
      </w:r>
      <w:proofErr w:type="spellStart"/>
      <w:r w:rsidR="00A02A4C">
        <w:t>Giebringhausen</w:t>
      </w:r>
      <w:proofErr w:type="spellEnd"/>
      <w:r w:rsidR="00A02A4C">
        <w:t xml:space="preserve">, KJK) et Catharina </w:t>
      </w:r>
      <w:proofErr w:type="spellStart"/>
      <w:r w:rsidR="00A02A4C">
        <w:t>Hofman</w:t>
      </w:r>
      <w:proofErr w:type="spellEnd"/>
      <w:r w:rsidR="00A02A4C">
        <w:t xml:space="preserve">(s) </w:t>
      </w:r>
      <w:proofErr w:type="spellStart"/>
      <w:r w:rsidR="00A02A4C">
        <w:t>Deisfeldensi</w:t>
      </w:r>
      <w:proofErr w:type="spellEnd"/>
      <w:r w:rsidR="00A02A4C">
        <w:t xml:space="preserve"> (aus </w:t>
      </w:r>
      <w:proofErr w:type="spellStart"/>
      <w:r w:rsidR="00A02A4C">
        <w:t>Deisfeld</w:t>
      </w:r>
      <w:proofErr w:type="spellEnd"/>
      <w:r w:rsidR="00A02A4C">
        <w:t>, KJK)“.</w:t>
      </w:r>
      <w:bookmarkEnd w:id="0"/>
    </w:p>
    <w:sectPr w:rsidR="00393C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C3D"/>
    <w:rsid w:val="000E67AF"/>
    <w:rsid w:val="001D7626"/>
    <w:rsid w:val="00206A88"/>
    <w:rsid w:val="00393C3D"/>
    <w:rsid w:val="004A4DDA"/>
    <w:rsid w:val="007D6B69"/>
    <w:rsid w:val="0082143C"/>
    <w:rsid w:val="00882DF5"/>
    <w:rsid w:val="008F7C37"/>
    <w:rsid w:val="00A02A4C"/>
    <w:rsid w:val="00BA4154"/>
    <w:rsid w:val="00C90235"/>
    <w:rsid w:val="00F9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2019-03-17T11:30:00Z</dcterms:created>
  <dcterms:modified xsi:type="dcterms:W3CDTF">2019-03-17T11:30:00Z</dcterms:modified>
</cp:coreProperties>
</file>