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54190">
      <w:r>
        <w:rPr>
          <w:noProof/>
          <w:lang w:eastAsia="de-DE"/>
        </w:rPr>
        <w:drawing>
          <wp:inline distT="0" distB="0" distL="0" distR="0">
            <wp:extent cx="5760720" cy="2312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90" w:rsidRDefault="00554190"/>
    <w:p w:rsidR="00554190" w:rsidRDefault="00554190">
      <w:bookmarkStart w:id="0" w:name="_GoBack"/>
      <w:r>
        <w:t>Kirchenbuch Mühlhausen/Waldeck 1699; ARCHION-Bild 691 in Kirchenbuch 1673 – 1814</w:t>
      </w:r>
    </w:p>
    <w:p w:rsidR="00554190" w:rsidRDefault="00554190">
      <w:r>
        <w:t>Abschrift:</w:t>
      </w:r>
    </w:p>
    <w:p w:rsidR="00554190" w:rsidRDefault="00554190">
      <w:r>
        <w:t xml:space="preserve">„den 18ten Jan. hat mir Herr </w:t>
      </w:r>
      <w:proofErr w:type="spellStart"/>
      <w:r>
        <w:t>Asheuer</w:t>
      </w:r>
      <w:proofErr w:type="spellEnd"/>
      <w:r>
        <w:t xml:space="preserve"> P. Twist. (Pastor aus Twiste, KJK) mein </w:t>
      </w:r>
      <w:proofErr w:type="spellStart"/>
      <w:r>
        <w:t>Söhnl</w:t>
      </w:r>
      <w:proofErr w:type="spellEnd"/>
      <w:r>
        <w:t>. (</w:t>
      </w:r>
      <w:proofErr w:type="spellStart"/>
      <w:r>
        <w:t>natus</w:t>
      </w:r>
      <w:proofErr w:type="spellEnd"/>
      <w:r>
        <w:t xml:space="preserve"> die 16. Jan. </w:t>
      </w:r>
      <w:proofErr w:type="spellStart"/>
      <w:r>
        <w:t>mane</w:t>
      </w:r>
      <w:proofErr w:type="spellEnd"/>
      <w:r>
        <w:t xml:space="preserve"> circa </w:t>
      </w:r>
      <w:proofErr w:type="spellStart"/>
      <w:r>
        <w:t>Primam</w:t>
      </w:r>
      <w:proofErr w:type="spellEnd"/>
      <w:r w:rsidR="00D92084">
        <w:t xml:space="preserve"> (</w:t>
      </w:r>
      <w:proofErr w:type="spellStart"/>
      <w:r w:rsidR="00D92084">
        <w:t>horam</w:t>
      </w:r>
      <w:proofErr w:type="spellEnd"/>
      <w:r w:rsidR="00D92084">
        <w:t>, KJK)</w:t>
      </w:r>
      <w:r>
        <w:t xml:space="preserve">; (geboren am Tage des 16.01. vormittags ungefähr zur ersten Stunde, vermutlich um sieben Uhr, KJK) getauft; Zeugen waren mein Vatter Herr </w:t>
      </w:r>
      <w:proofErr w:type="spellStart"/>
      <w:r>
        <w:t>Visitator</w:t>
      </w:r>
      <w:proofErr w:type="spellEnd"/>
      <w:r>
        <w:t xml:space="preserve"> M(</w:t>
      </w:r>
      <w:proofErr w:type="spellStart"/>
      <w:r>
        <w:t>agister</w:t>
      </w:r>
      <w:proofErr w:type="spellEnd"/>
      <w:r>
        <w:t>) Matthias Müller, Pastor (zu) Adorf</w:t>
      </w:r>
      <w:r w:rsidR="00D92084">
        <w:t xml:space="preserve">, mein </w:t>
      </w:r>
      <w:proofErr w:type="spellStart"/>
      <w:r w:rsidR="00D92084">
        <w:t>Schwiegervatter</w:t>
      </w:r>
      <w:proofErr w:type="spellEnd"/>
      <w:r w:rsidR="00D92084">
        <w:t xml:space="preserve"> Herr Christian Leonhard, </w:t>
      </w:r>
      <w:proofErr w:type="spellStart"/>
      <w:r w:rsidR="00D92084">
        <w:t>hochgräfl</w:t>
      </w:r>
      <w:proofErr w:type="spellEnd"/>
      <w:r w:rsidR="00D92084">
        <w:t xml:space="preserve">. Bergschreiber in Adorf, und Maria </w:t>
      </w:r>
      <w:proofErr w:type="spellStart"/>
      <w:r w:rsidR="00D92084">
        <w:t>Reddehafe</w:t>
      </w:r>
      <w:proofErr w:type="spellEnd"/>
      <w:r w:rsidR="00D92084">
        <w:t xml:space="preserve">, </w:t>
      </w:r>
      <w:proofErr w:type="spellStart"/>
      <w:r w:rsidR="00D92084">
        <w:t>Caspari</w:t>
      </w:r>
      <w:proofErr w:type="spellEnd"/>
      <w:r w:rsidR="00D92084">
        <w:t xml:space="preserve"> </w:t>
      </w:r>
      <w:proofErr w:type="spellStart"/>
      <w:r w:rsidR="00D92084">
        <w:t>Reddehafen</w:t>
      </w:r>
      <w:proofErr w:type="spellEnd"/>
      <w:r w:rsidR="00D92084">
        <w:t xml:space="preserve"> </w:t>
      </w:r>
      <w:proofErr w:type="spellStart"/>
      <w:r w:rsidR="00D92084">
        <w:t>uxor</w:t>
      </w:r>
      <w:proofErr w:type="spellEnd"/>
      <w:r w:rsidR="00D92084">
        <w:t xml:space="preserve"> (Ehefrau, KJK) </w:t>
      </w:r>
      <w:proofErr w:type="spellStart"/>
      <w:r w:rsidR="00D92084">
        <w:t>alhier</w:t>
      </w:r>
      <w:proofErr w:type="spellEnd"/>
      <w:r w:rsidR="00D92084">
        <w:t xml:space="preserve">; ward </w:t>
      </w:r>
      <w:proofErr w:type="spellStart"/>
      <w:r w:rsidR="00D92084">
        <w:t>genandt</w:t>
      </w:r>
      <w:proofErr w:type="spellEnd"/>
      <w:r w:rsidR="00D92084">
        <w:t xml:space="preserve">: Matthias Christian, Symbol(um) </w:t>
      </w:r>
      <w:proofErr w:type="spellStart"/>
      <w:r w:rsidR="00D92084">
        <w:t>sit</w:t>
      </w:r>
      <w:proofErr w:type="spellEnd"/>
      <w:r w:rsidR="00D92084">
        <w:t xml:space="preserve"> </w:t>
      </w:r>
      <w:proofErr w:type="spellStart"/>
      <w:r w:rsidR="00D92084">
        <w:t>memor</w:t>
      </w:r>
      <w:proofErr w:type="spellEnd"/>
      <w:r w:rsidR="00D92084">
        <w:t xml:space="preserve"> Christi </w:t>
      </w:r>
      <w:proofErr w:type="spellStart"/>
      <w:r w:rsidR="00D92084">
        <w:t>manebo</w:t>
      </w:r>
      <w:proofErr w:type="spellEnd"/>
      <w:r w:rsidR="00D92084">
        <w:t xml:space="preserve"> </w:t>
      </w:r>
      <w:proofErr w:type="spellStart"/>
      <w:r w:rsidR="00D92084">
        <w:t>vel</w:t>
      </w:r>
      <w:proofErr w:type="spellEnd"/>
      <w:r w:rsidR="00D92084">
        <w:t xml:space="preserve">... </w:t>
      </w:r>
      <w:proofErr w:type="spellStart"/>
      <w:r w:rsidR="00D92084">
        <w:t>Meta</w:t>
      </w:r>
      <w:proofErr w:type="spellEnd"/>
      <w:r w:rsidR="00D92084">
        <w:t xml:space="preserve"> Christus </w:t>
      </w:r>
      <w:proofErr w:type="spellStart"/>
      <w:r w:rsidR="00D92084">
        <w:t>meus</w:t>
      </w:r>
      <w:proofErr w:type="spellEnd"/>
      <w:r w:rsidR="00D92084">
        <w:t xml:space="preserve">. Deus </w:t>
      </w:r>
      <w:proofErr w:type="spellStart"/>
      <w:r w:rsidR="00D92084">
        <w:t>regnat</w:t>
      </w:r>
      <w:proofErr w:type="spellEnd"/>
      <w:r w:rsidR="00D92084">
        <w:t>(?) in (a)</w:t>
      </w:r>
      <w:proofErr w:type="spellStart"/>
      <w:r w:rsidR="00D92084">
        <w:t>eternum</w:t>
      </w:r>
      <w:proofErr w:type="spellEnd"/>
      <w:r w:rsidR="00D92084">
        <w:t>. (</w:t>
      </w:r>
      <w:r w:rsidR="007B35E0">
        <w:t xml:space="preserve">Das </w:t>
      </w:r>
      <w:r w:rsidR="004C65CB">
        <w:t>Zeichen sei:</w:t>
      </w:r>
      <w:r w:rsidR="007B35E0">
        <w:t xml:space="preserve"> Ich verharre im Gedenken Christi oder…Christus ist mein Ziel…</w:t>
      </w:r>
      <w:proofErr w:type="gramStart"/>
      <w:r w:rsidR="007B35E0">
        <w:t>(</w:t>
      </w:r>
      <w:r w:rsidR="004C65CB">
        <w:t xml:space="preserve"> </w:t>
      </w:r>
      <w:r w:rsidR="00D92084">
        <w:t>nicht</w:t>
      </w:r>
      <w:proofErr w:type="gramEnd"/>
      <w:r w:rsidR="00D92084">
        <w:t xml:space="preserve"> eindeutig lesbar, wahrscheinlich: ich niedriges Wesen ehre ihn, KJK)“.</w:t>
      </w:r>
      <w:bookmarkEnd w:id="0"/>
    </w:p>
    <w:sectPr w:rsidR="005541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90"/>
    <w:rsid w:val="000E67AF"/>
    <w:rsid w:val="001D7626"/>
    <w:rsid w:val="00206A88"/>
    <w:rsid w:val="004C65CB"/>
    <w:rsid w:val="00554190"/>
    <w:rsid w:val="007B35E0"/>
    <w:rsid w:val="0082143C"/>
    <w:rsid w:val="00C90235"/>
    <w:rsid w:val="00D9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1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1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2019-04-23T09:01:00Z</dcterms:created>
  <dcterms:modified xsi:type="dcterms:W3CDTF">2019-04-23T09:57:00Z</dcterms:modified>
</cp:coreProperties>
</file>